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8B96FA" w14:textId="01BB80B6" w:rsidR="00C626B2" w:rsidRPr="00B31C79" w:rsidRDefault="00C626B2" w:rsidP="00B31C79">
      <w:pPr>
        <w:shd w:val="clear" w:color="auto" w:fill="FFFFFF"/>
        <w:spacing w:after="0" w:line="276" w:lineRule="auto"/>
        <w:ind w:left="357" w:hanging="357"/>
        <w:jc w:val="center"/>
        <w:textAlignment w:val="baseline"/>
        <w:outlineLvl w:val="1"/>
        <w:rPr>
          <w:rFonts w:eastAsia="Times New Roman" w:cs="Arial"/>
          <w:b/>
          <w:bCs/>
          <w:caps/>
          <w:color w:val="000000"/>
          <w:spacing w:val="8"/>
          <w:kern w:val="0"/>
          <w:sz w:val="22"/>
          <w:szCs w:val="22"/>
          <w:lang w:eastAsia="pl-PL"/>
          <w14:ligatures w14:val="none"/>
        </w:rPr>
      </w:pPr>
      <w:r w:rsidRPr="00B31C79">
        <w:rPr>
          <w:rFonts w:eastAsia="Times New Roman" w:cs="Arial"/>
          <w:b/>
          <w:bCs/>
          <w:caps/>
          <w:color w:val="000000"/>
          <w:spacing w:val="8"/>
          <w:kern w:val="0"/>
          <w:sz w:val="22"/>
          <w:szCs w:val="22"/>
          <w:lang w:eastAsia="pl-PL"/>
          <w14:ligatures w14:val="none"/>
        </w:rPr>
        <w:t>Regulamin zasad rejestracji i udziału uczestników</w:t>
      </w:r>
      <w:r w:rsidRPr="00B31C79">
        <w:rPr>
          <w:rFonts w:eastAsia="Times New Roman" w:cs="Arial"/>
          <w:b/>
          <w:bCs/>
          <w:caps/>
          <w:color w:val="000000"/>
          <w:spacing w:val="8"/>
          <w:kern w:val="0"/>
          <w:sz w:val="22"/>
          <w:szCs w:val="22"/>
          <w:lang w:eastAsia="pl-PL"/>
          <w14:ligatures w14:val="none"/>
        </w:rPr>
        <w:br/>
        <w:t>w kon</w:t>
      </w:r>
      <w:r w:rsidR="006C793E">
        <w:rPr>
          <w:rFonts w:eastAsia="Times New Roman" w:cs="Arial"/>
          <w:b/>
          <w:bCs/>
          <w:caps/>
          <w:color w:val="000000"/>
          <w:spacing w:val="8"/>
          <w:kern w:val="0"/>
          <w:sz w:val="22"/>
          <w:szCs w:val="22"/>
          <w:lang w:eastAsia="pl-PL"/>
          <w14:ligatures w14:val="none"/>
        </w:rPr>
        <w:t>G</w:t>
      </w:r>
      <w:r w:rsidRPr="00B31C79">
        <w:rPr>
          <w:rFonts w:eastAsia="Times New Roman" w:cs="Arial"/>
          <w:b/>
          <w:bCs/>
          <w:caps/>
          <w:color w:val="000000"/>
          <w:spacing w:val="8"/>
          <w:kern w:val="0"/>
          <w:sz w:val="22"/>
          <w:szCs w:val="22"/>
          <w:lang w:eastAsia="pl-PL"/>
          <w14:ligatures w14:val="none"/>
        </w:rPr>
        <w:t>resie</w:t>
      </w:r>
    </w:p>
    <w:p w14:paraId="1606B27D" w14:textId="75EEACF3" w:rsidR="00C626B2" w:rsidRPr="00B31C79" w:rsidRDefault="005E0911" w:rsidP="00B31C79">
      <w:pPr>
        <w:shd w:val="clear" w:color="auto" w:fill="FFFFFF"/>
        <w:spacing w:after="0" w:line="276" w:lineRule="auto"/>
        <w:ind w:left="357" w:hanging="357"/>
        <w:jc w:val="center"/>
        <w:textAlignment w:val="baseline"/>
        <w:outlineLvl w:val="1"/>
        <w:rPr>
          <w:rFonts w:eastAsia="Times New Roman" w:cs="Arial"/>
          <w:b/>
          <w:bCs/>
          <w:caps/>
          <w:color w:val="000000"/>
          <w:spacing w:val="8"/>
          <w:kern w:val="0"/>
          <w:sz w:val="22"/>
          <w:szCs w:val="22"/>
          <w:lang w:eastAsia="pl-PL"/>
          <w14:ligatures w14:val="none"/>
        </w:rPr>
      </w:pPr>
      <w:r w:rsidRPr="00B31C79">
        <w:rPr>
          <w:rFonts w:eastAsia="Times New Roman" w:cs="Arial"/>
          <w:b/>
          <w:bCs/>
          <w:caps/>
          <w:color w:val="000000"/>
          <w:spacing w:val="8"/>
          <w:kern w:val="0"/>
          <w:sz w:val="22"/>
          <w:szCs w:val="22"/>
          <w:lang w:eastAsia="pl-PL"/>
          <w14:ligatures w14:val="none"/>
        </w:rPr>
        <w:t>” SZTUKA</w:t>
      </w:r>
      <w:r w:rsidR="00C626B2" w:rsidRPr="00B31C79">
        <w:rPr>
          <w:rFonts w:eastAsia="Times New Roman" w:cs="Arial"/>
          <w:b/>
          <w:bCs/>
          <w:caps/>
          <w:color w:val="000000"/>
          <w:spacing w:val="8"/>
          <w:kern w:val="0"/>
          <w:sz w:val="22"/>
          <w:szCs w:val="22"/>
          <w:lang w:eastAsia="pl-PL"/>
          <w14:ligatures w14:val="none"/>
        </w:rPr>
        <w:t xml:space="preserve"> </w:t>
      </w:r>
      <w:r w:rsidR="00A74141" w:rsidRPr="00B31C79">
        <w:rPr>
          <w:rFonts w:eastAsia="Times New Roman" w:cs="Arial"/>
          <w:b/>
          <w:bCs/>
          <w:caps/>
          <w:color w:val="000000"/>
          <w:spacing w:val="8"/>
          <w:kern w:val="0"/>
          <w:sz w:val="22"/>
          <w:szCs w:val="22"/>
          <w:lang w:eastAsia="pl-PL"/>
          <w14:ligatures w14:val="none"/>
        </w:rPr>
        <w:t xml:space="preserve">BIZNESU </w:t>
      </w:r>
      <w:r w:rsidR="00C626B2" w:rsidRPr="00B31C79">
        <w:rPr>
          <w:rFonts w:eastAsia="Times New Roman" w:cs="Arial"/>
          <w:b/>
          <w:bCs/>
          <w:caps/>
          <w:color w:val="000000"/>
          <w:spacing w:val="8"/>
          <w:kern w:val="0"/>
          <w:sz w:val="22"/>
          <w:szCs w:val="22"/>
          <w:lang w:eastAsia="pl-PL"/>
          <w14:ligatures w14:val="none"/>
        </w:rPr>
        <w:t>rodzinne</w:t>
      </w:r>
      <w:r w:rsidR="00A74141" w:rsidRPr="00B31C79">
        <w:rPr>
          <w:rFonts w:eastAsia="Times New Roman" w:cs="Arial"/>
          <w:b/>
          <w:bCs/>
          <w:caps/>
          <w:color w:val="000000"/>
          <w:spacing w:val="8"/>
          <w:kern w:val="0"/>
          <w:sz w:val="22"/>
          <w:szCs w:val="22"/>
          <w:lang w:eastAsia="pl-PL"/>
          <w14:ligatures w14:val="none"/>
        </w:rPr>
        <w:t>GO</w:t>
      </w:r>
      <w:r w:rsidR="00F6513D" w:rsidRPr="00B31C79">
        <w:rPr>
          <w:rFonts w:eastAsia="Times New Roman" w:cs="Arial"/>
          <w:b/>
          <w:bCs/>
          <w:caps/>
          <w:color w:val="000000"/>
          <w:spacing w:val="8"/>
          <w:kern w:val="0"/>
          <w:sz w:val="22"/>
          <w:szCs w:val="22"/>
          <w:lang w:eastAsia="pl-PL"/>
          <w14:ligatures w14:val="none"/>
        </w:rPr>
        <w:t>”</w:t>
      </w:r>
    </w:p>
    <w:p w14:paraId="60C43D87" w14:textId="77777777" w:rsidR="00F6513D" w:rsidRPr="00B31C79" w:rsidRDefault="00C626B2" w:rsidP="00B31C79">
      <w:pPr>
        <w:shd w:val="clear" w:color="auto" w:fill="FFFFFF"/>
        <w:spacing w:after="0" w:line="276" w:lineRule="auto"/>
        <w:ind w:left="357" w:hanging="357"/>
        <w:jc w:val="center"/>
        <w:textAlignment w:val="baseline"/>
        <w:outlineLvl w:val="1"/>
        <w:rPr>
          <w:rFonts w:eastAsia="Times New Roman" w:cs="Arial"/>
          <w:b/>
          <w:bCs/>
          <w:caps/>
          <w:color w:val="000000"/>
          <w:spacing w:val="8"/>
          <w:kern w:val="0"/>
          <w:sz w:val="22"/>
          <w:szCs w:val="22"/>
          <w:lang w:eastAsia="pl-PL"/>
          <w14:ligatures w14:val="none"/>
        </w:rPr>
      </w:pPr>
      <w:r w:rsidRPr="00B31C79">
        <w:rPr>
          <w:rFonts w:eastAsia="Times New Roman" w:cs="Arial"/>
          <w:b/>
          <w:bCs/>
          <w:caps/>
          <w:color w:val="000000"/>
          <w:spacing w:val="8"/>
          <w:kern w:val="0"/>
          <w:sz w:val="22"/>
          <w:szCs w:val="22"/>
          <w:lang w:eastAsia="pl-PL"/>
          <w14:ligatures w14:val="none"/>
        </w:rPr>
        <w:t xml:space="preserve"> (udział stacjonarny)</w:t>
      </w:r>
    </w:p>
    <w:p w14:paraId="481FCB93" w14:textId="6CF28DF8" w:rsidR="008302A2" w:rsidRPr="00B31C79" w:rsidRDefault="008302A2" w:rsidP="00B31C79">
      <w:pPr>
        <w:autoSpaceDE w:val="0"/>
        <w:autoSpaceDN w:val="0"/>
        <w:adjustRightInd w:val="0"/>
        <w:spacing w:after="0" w:line="276" w:lineRule="auto"/>
        <w:ind w:left="357" w:hanging="357"/>
        <w:rPr>
          <w:rFonts w:eastAsia="Calibri" w:cs="Arial"/>
          <w:color w:val="000000"/>
          <w:kern w:val="0"/>
          <w:sz w:val="22"/>
          <w:szCs w:val="22"/>
        </w:rPr>
      </w:pPr>
    </w:p>
    <w:p w14:paraId="57A7AC3E" w14:textId="77777777" w:rsidR="00601F80" w:rsidRDefault="00601F80" w:rsidP="00B31C79">
      <w:pPr>
        <w:autoSpaceDE w:val="0"/>
        <w:autoSpaceDN w:val="0"/>
        <w:adjustRightInd w:val="0"/>
        <w:spacing w:after="0" w:line="276" w:lineRule="auto"/>
        <w:ind w:left="357" w:hanging="357"/>
        <w:jc w:val="center"/>
        <w:rPr>
          <w:rFonts w:eastAsia="Calibri" w:cs="Arial"/>
          <w:b/>
          <w:bCs/>
          <w:color w:val="000000"/>
          <w:kern w:val="0"/>
          <w:sz w:val="22"/>
          <w:szCs w:val="22"/>
        </w:rPr>
      </w:pPr>
    </w:p>
    <w:p w14:paraId="06D1B00E" w14:textId="13B9BD81" w:rsidR="008302A2" w:rsidRPr="00B31C79" w:rsidRDefault="008302A2" w:rsidP="00B31C79">
      <w:pPr>
        <w:autoSpaceDE w:val="0"/>
        <w:autoSpaceDN w:val="0"/>
        <w:adjustRightInd w:val="0"/>
        <w:spacing w:after="0" w:line="276" w:lineRule="auto"/>
        <w:ind w:left="357" w:hanging="357"/>
        <w:jc w:val="center"/>
        <w:rPr>
          <w:rFonts w:eastAsia="Calibri" w:cs="Arial"/>
          <w:b/>
          <w:bCs/>
          <w:color w:val="000000"/>
          <w:kern w:val="0"/>
          <w:sz w:val="22"/>
          <w:szCs w:val="22"/>
        </w:rPr>
      </w:pPr>
      <w:r w:rsidRPr="00B31C79">
        <w:rPr>
          <w:rFonts w:eastAsia="Calibri" w:cs="Arial"/>
          <w:b/>
          <w:bCs/>
          <w:color w:val="000000"/>
          <w:kern w:val="0"/>
          <w:sz w:val="22"/>
          <w:szCs w:val="22"/>
        </w:rPr>
        <w:t>§ 1</w:t>
      </w:r>
    </w:p>
    <w:p w14:paraId="355BC0E9" w14:textId="77777777" w:rsidR="008302A2" w:rsidRPr="00B31C79" w:rsidRDefault="008302A2" w:rsidP="00B31C79">
      <w:pPr>
        <w:autoSpaceDE w:val="0"/>
        <w:autoSpaceDN w:val="0"/>
        <w:adjustRightInd w:val="0"/>
        <w:spacing w:after="0" w:line="276" w:lineRule="auto"/>
        <w:ind w:left="357" w:hanging="357"/>
        <w:jc w:val="center"/>
        <w:rPr>
          <w:rFonts w:eastAsia="Calibri" w:cs="Arial"/>
          <w:b/>
          <w:bCs/>
          <w:color w:val="000000"/>
          <w:kern w:val="0"/>
          <w:sz w:val="22"/>
          <w:szCs w:val="22"/>
        </w:rPr>
      </w:pPr>
      <w:r w:rsidRPr="00B31C79">
        <w:rPr>
          <w:rFonts w:eastAsia="Calibri" w:cs="Arial"/>
          <w:b/>
          <w:bCs/>
          <w:color w:val="000000"/>
          <w:kern w:val="0"/>
          <w:sz w:val="22"/>
          <w:szCs w:val="22"/>
        </w:rPr>
        <w:t>Postanowienia Ogólne</w:t>
      </w:r>
    </w:p>
    <w:p w14:paraId="1C046A7C" w14:textId="77777777" w:rsidR="008302A2" w:rsidRPr="00B31C79" w:rsidRDefault="008302A2" w:rsidP="00B31C79">
      <w:pPr>
        <w:autoSpaceDE w:val="0"/>
        <w:autoSpaceDN w:val="0"/>
        <w:adjustRightInd w:val="0"/>
        <w:spacing w:after="0" w:line="276" w:lineRule="auto"/>
        <w:ind w:left="357" w:hanging="357"/>
        <w:jc w:val="both"/>
        <w:rPr>
          <w:rFonts w:eastAsia="Calibri" w:cs="Arial"/>
          <w:b/>
          <w:bCs/>
          <w:color w:val="000000"/>
          <w:kern w:val="0"/>
          <w:sz w:val="22"/>
          <w:szCs w:val="22"/>
        </w:rPr>
      </w:pPr>
    </w:p>
    <w:p w14:paraId="2D7D3E4F" w14:textId="2314E10F" w:rsidR="002D1025" w:rsidRPr="00B31C79" w:rsidRDefault="002D1025" w:rsidP="00B31C79">
      <w:pPr>
        <w:numPr>
          <w:ilvl w:val="0"/>
          <w:numId w:val="8"/>
        </w:numPr>
        <w:autoSpaceDE w:val="0"/>
        <w:autoSpaceDN w:val="0"/>
        <w:adjustRightInd w:val="0"/>
        <w:spacing w:after="0" w:line="276" w:lineRule="auto"/>
        <w:ind w:left="357" w:hanging="357"/>
        <w:jc w:val="both"/>
        <w:rPr>
          <w:rFonts w:eastAsia="Calibri" w:cs="Arial"/>
          <w:color w:val="000000"/>
          <w:kern w:val="0"/>
          <w:sz w:val="22"/>
          <w:szCs w:val="22"/>
        </w:rPr>
      </w:pPr>
      <w:r w:rsidRPr="00B31C79">
        <w:rPr>
          <w:rFonts w:eastAsia="Calibri" w:cs="Arial"/>
          <w:color w:val="000000"/>
          <w:kern w:val="0"/>
          <w:sz w:val="22"/>
          <w:szCs w:val="22"/>
        </w:rPr>
        <w:t>Niniejszy regulamin (dalej zwany „</w:t>
      </w:r>
      <w:r w:rsidRPr="00B31C79">
        <w:rPr>
          <w:rFonts w:eastAsia="Calibri" w:cs="Arial"/>
          <w:b/>
          <w:bCs/>
          <w:color w:val="000000"/>
          <w:kern w:val="0"/>
          <w:sz w:val="22"/>
          <w:szCs w:val="22"/>
        </w:rPr>
        <w:t>Regulaminem</w:t>
      </w:r>
      <w:r w:rsidRPr="00B31C79">
        <w:rPr>
          <w:rFonts w:eastAsia="Calibri" w:cs="Arial"/>
          <w:color w:val="000000"/>
          <w:kern w:val="0"/>
          <w:sz w:val="22"/>
          <w:szCs w:val="22"/>
        </w:rPr>
        <w:t xml:space="preserve">”), określa zasady rejestracji, a także stacjonarnego udziału zarejestrowanych uczestników </w:t>
      </w:r>
      <w:r w:rsidR="00763CBA" w:rsidRPr="00763CBA">
        <w:rPr>
          <w:rFonts w:eastAsia="Calibri" w:cs="Arial"/>
          <w:color w:val="000000"/>
          <w:kern w:val="0"/>
          <w:sz w:val="22"/>
          <w:szCs w:val="22"/>
        </w:rPr>
        <w:t>(dalej zwanych łącznie „</w:t>
      </w:r>
      <w:r w:rsidR="00763CBA" w:rsidRPr="001F7850">
        <w:rPr>
          <w:rFonts w:eastAsia="Calibri" w:cs="Arial"/>
          <w:b/>
          <w:bCs/>
          <w:color w:val="000000"/>
          <w:kern w:val="0"/>
          <w:sz w:val="22"/>
          <w:szCs w:val="22"/>
        </w:rPr>
        <w:t>Uczestnikami</w:t>
      </w:r>
      <w:r w:rsidR="00763CBA" w:rsidRPr="00763CBA">
        <w:rPr>
          <w:rFonts w:eastAsia="Calibri" w:cs="Arial"/>
          <w:color w:val="000000"/>
          <w:kern w:val="0"/>
          <w:sz w:val="22"/>
          <w:szCs w:val="22"/>
        </w:rPr>
        <w:t>”, a osobno „</w:t>
      </w:r>
      <w:r w:rsidR="00763CBA" w:rsidRPr="001F7850">
        <w:rPr>
          <w:rFonts w:eastAsia="Calibri" w:cs="Arial"/>
          <w:b/>
          <w:bCs/>
          <w:color w:val="000000"/>
          <w:kern w:val="0"/>
          <w:sz w:val="22"/>
          <w:szCs w:val="22"/>
        </w:rPr>
        <w:t>Uczestnikiem</w:t>
      </w:r>
      <w:r w:rsidR="00763CBA" w:rsidRPr="00763CBA">
        <w:rPr>
          <w:rFonts w:eastAsia="Calibri" w:cs="Arial"/>
          <w:color w:val="000000"/>
          <w:kern w:val="0"/>
          <w:sz w:val="22"/>
          <w:szCs w:val="22"/>
        </w:rPr>
        <w:t>”</w:t>
      </w:r>
      <w:r w:rsidR="001F7850">
        <w:rPr>
          <w:rFonts w:eastAsia="Calibri" w:cs="Arial"/>
          <w:color w:val="000000"/>
          <w:kern w:val="0"/>
          <w:sz w:val="22"/>
          <w:szCs w:val="22"/>
        </w:rPr>
        <w:t xml:space="preserve">) </w:t>
      </w:r>
      <w:r w:rsidRPr="00B31C79">
        <w:rPr>
          <w:rFonts w:eastAsia="Calibri" w:cs="Arial"/>
          <w:color w:val="000000"/>
          <w:kern w:val="0"/>
          <w:sz w:val="22"/>
          <w:szCs w:val="22"/>
        </w:rPr>
        <w:t xml:space="preserve">w Kongresie Sztuka Biznesu Rodzinnego, który odbędzie się w </w:t>
      </w:r>
      <w:r w:rsidR="009B1340">
        <w:rPr>
          <w:rFonts w:eastAsia="Calibri" w:cs="Arial"/>
          <w:color w:val="000000"/>
          <w:kern w:val="0"/>
          <w:sz w:val="22"/>
          <w:szCs w:val="22"/>
        </w:rPr>
        <w:t>Muszynie</w:t>
      </w:r>
      <w:r w:rsidRPr="00B31C79">
        <w:rPr>
          <w:rFonts w:eastAsia="Calibri" w:cs="Arial"/>
          <w:color w:val="000000"/>
          <w:kern w:val="0"/>
          <w:sz w:val="22"/>
          <w:szCs w:val="22"/>
        </w:rPr>
        <w:t xml:space="preserve">, w </w:t>
      </w:r>
      <w:r w:rsidRPr="00CC6DEC">
        <w:rPr>
          <w:rFonts w:eastAsia="Calibri" w:cs="Arial"/>
          <w:color w:val="000000"/>
          <w:kern w:val="0"/>
          <w:sz w:val="22"/>
          <w:szCs w:val="22"/>
        </w:rPr>
        <w:t>dni</w:t>
      </w:r>
      <w:r w:rsidR="009D5AE8">
        <w:rPr>
          <w:rFonts w:eastAsia="Calibri" w:cs="Arial"/>
          <w:color w:val="000000"/>
          <w:kern w:val="0"/>
          <w:sz w:val="22"/>
          <w:szCs w:val="22"/>
        </w:rPr>
        <w:t>ach 8-9 października</w:t>
      </w:r>
      <w:r w:rsidRPr="00B31C79">
        <w:rPr>
          <w:rFonts w:eastAsia="Calibri" w:cs="Arial"/>
          <w:color w:val="000000"/>
          <w:kern w:val="0"/>
          <w:sz w:val="22"/>
          <w:szCs w:val="22"/>
        </w:rPr>
        <w:t xml:space="preserve"> 202</w:t>
      </w:r>
      <w:r w:rsidR="009D5AE8">
        <w:rPr>
          <w:rFonts w:eastAsia="Calibri" w:cs="Arial"/>
          <w:color w:val="000000"/>
          <w:kern w:val="0"/>
          <w:sz w:val="22"/>
          <w:szCs w:val="22"/>
        </w:rPr>
        <w:t>6</w:t>
      </w:r>
      <w:r w:rsidRPr="00B31C79">
        <w:rPr>
          <w:rFonts w:eastAsia="Calibri" w:cs="Arial"/>
          <w:color w:val="000000"/>
          <w:kern w:val="0"/>
          <w:sz w:val="22"/>
          <w:szCs w:val="22"/>
        </w:rPr>
        <w:t xml:space="preserve"> roku (dalej zwany „</w:t>
      </w:r>
      <w:r w:rsidRPr="00B31C79">
        <w:rPr>
          <w:rFonts w:eastAsia="Calibri" w:cs="Arial"/>
          <w:b/>
          <w:bCs/>
          <w:color w:val="000000"/>
          <w:kern w:val="0"/>
          <w:sz w:val="22"/>
          <w:szCs w:val="22"/>
        </w:rPr>
        <w:t>Kongresem</w:t>
      </w:r>
      <w:r w:rsidRPr="00B31C79">
        <w:rPr>
          <w:rFonts w:eastAsia="Calibri" w:cs="Arial"/>
          <w:color w:val="000000"/>
          <w:kern w:val="0"/>
          <w:sz w:val="22"/>
          <w:szCs w:val="22"/>
        </w:rPr>
        <w:t>”).</w:t>
      </w:r>
    </w:p>
    <w:p w14:paraId="6D453408" w14:textId="3B32F81F" w:rsidR="009A1CC9" w:rsidRDefault="00D65F54" w:rsidP="00B31C79">
      <w:pPr>
        <w:numPr>
          <w:ilvl w:val="0"/>
          <w:numId w:val="8"/>
        </w:numPr>
        <w:autoSpaceDE w:val="0"/>
        <w:autoSpaceDN w:val="0"/>
        <w:adjustRightInd w:val="0"/>
        <w:spacing w:after="0" w:line="276" w:lineRule="auto"/>
        <w:ind w:left="357" w:hanging="357"/>
        <w:jc w:val="both"/>
        <w:rPr>
          <w:rFonts w:eastAsia="Calibri" w:cs="Arial"/>
          <w:color w:val="000000"/>
          <w:kern w:val="0"/>
          <w:sz w:val="22"/>
          <w:szCs w:val="22"/>
        </w:rPr>
      </w:pPr>
      <w:r w:rsidRPr="00B31C79">
        <w:rPr>
          <w:rFonts w:eastAsia="Calibri" w:cs="Arial"/>
          <w:color w:val="000000"/>
          <w:kern w:val="0"/>
          <w:sz w:val="22"/>
          <w:szCs w:val="22"/>
        </w:rPr>
        <w:t xml:space="preserve">Organizatorem Kongresu jest </w:t>
      </w:r>
      <w:bookmarkStart w:id="0" w:name="_Hlk202778666"/>
      <w:r w:rsidR="00610F6D" w:rsidRPr="00B31C79">
        <w:rPr>
          <w:rFonts w:eastAsia="Calibri" w:cs="Arial"/>
          <w:color w:val="000000"/>
          <w:kern w:val="0"/>
          <w:sz w:val="22"/>
          <w:szCs w:val="22"/>
        </w:rPr>
        <w:t xml:space="preserve">Mariański </w:t>
      </w:r>
      <w:r w:rsidRPr="00B31C79">
        <w:rPr>
          <w:rFonts w:eastAsia="Calibri" w:cs="Arial"/>
          <w:color w:val="000000"/>
          <w:kern w:val="0"/>
          <w:sz w:val="22"/>
          <w:szCs w:val="22"/>
        </w:rPr>
        <w:t xml:space="preserve">Group Kancelaria Prawno-Podatkowa Spółka komandytowa z siedzibą w Łodzi, </w:t>
      </w:r>
      <w:r w:rsidR="00381784">
        <w:rPr>
          <w:rFonts w:eastAsia="Calibri" w:cs="Arial"/>
          <w:color w:val="000000"/>
          <w:kern w:val="0"/>
          <w:sz w:val="22"/>
          <w:szCs w:val="22"/>
        </w:rPr>
        <w:t xml:space="preserve">przy </w:t>
      </w:r>
      <w:r w:rsidRPr="00B31C79">
        <w:rPr>
          <w:rFonts w:eastAsia="Calibri" w:cs="Arial"/>
          <w:color w:val="000000"/>
          <w:kern w:val="0"/>
          <w:sz w:val="22"/>
          <w:szCs w:val="22"/>
        </w:rPr>
        <w:t>ul. Tyln</w:t>
      </w:r>
      <w:r w:rsidR="00381784">
        <w:rPr>
          <w:rFonts w:eastAsia="Calibri" w:cs="Arial"/>
          <w:color w:val="000000"/>
          <w:kern w:val="0"/>
          <w:sz w:val="22"/>
          <w:szCs w:val="22"/>
        </w:rPr>
        <w:t>ej</w:t>
      </w:r>
      <w:r w:rsidRPr="00B31C79">
        <w:rPr>
          <w:rFonts w:eastAsia="Calibri" w:cs="Arial"/>
          <w:color w:val="000000"/>
          <w:kern w:val="0"/>
          <w:sz w:val="22"/>
          <w:szCs w:val="22"/>
        </w:rPr>
        <w:t xml:space="preserve"> 4C, 90-348 Łódź, wpisan</w:t>
      </w:r>
      <w:r w:rsidR="004144C8">
        <w:rPr>
          <w:rFonts w:eastAsia="Calibri" w:cs="Arial"/>
          <w:color w:val="000000"/>
          <w:kern w:val="0"/>
          <w:sz w:val="22"/>
          <w:szCs w:val="22"/>
        </w:rPr>
        <w:t>a</w:t>
      </w:r>
      <w:r w:rsidRPr="00B31C79">
        <w:rPr>
          <w:rFonts w:eastAsia="Calibri" w:cs="Arial"/>
          <w:color w:val="000000"/>
          <w:kern w:val="0"/>
          <w:sz w:val="22"/>
          <w:szCs w:val="22"/>
        </w:rPr>
        <w:t xml:space="preserve"> do </w:t>
      </w:r>
      <w:r w:rsidR="00A44005">
        <w:rPr>
          <w:rFonts w:eastAsia="Calibri" w:cs="Arial"/>
          <w:color w:val="000000"/>
          <w:kern w:val="0"/>
          <w:sz w:val="22"/>
          <w:szCs w:val="22"/>
        </w:rPr>
        <w:t>R</w:t>
      </w:r>
      <w:r w:rsidRPr="00B31C79">
        <w:rPr>
          <w:rFonts w:eastAsia="Calibri" w:cs="Arial"/>
          <w:color w:val="000000"/>
          <w:kern w:val="0"/>
          <w:sz w:val="22"/>
          <w:szCs w:val="22"/>
        </w:rPr>
        <w:t xml:space="preserve">ejestru </w:t>
      </w:r>
      <w:r w:rsidR="00A44005">
        <w:rPr>
          <w:rFonts w:eastAsia="Calibri" w:cs="Arial"/>
          <w:color w:val="000000"/>
          <w:kern w:val="0"/>
          <w:sz w:val="22"/>
          <w:szCs w:val="22"/>
        </w:rPr>
        <w:t>P</w:t>
      </w:r>
      <w:r w:rsidRPr="00B31C79">
        <w:rPr>
          <w:rFonts w:eastAsia="Calibri" w:cs="Arial"/>
          <w:color w:val="000000"/>
          <w:kern w:val="0"/>
          <w:sz w:val="22"/>
          <w:szCs w:val="22"/>
        </w:rPr>
        <w:t>rzedsiębiorców prowadzonego przez Sąd Rejonowy dla Łodzi – Śródmieścia w Łodzi, Sąd Gospodarczy, XX Wydział Krajowego Rejestru Krajowego Rejestru Sądowego pod numerem KRS: 0000590061, posiadając</w:t>
      </w:r>
      <w:r w:rsidR="00DD32DB" w:rsidRPr="00B31C79">
        <w:rPr>
          <w:rFonts w:eastAsia="Calibri" w:cs="Arial"/>
          <w:color w:val="000000"/>
          <w:kern w:val="0"/>
          <w:sz w:val="22"/>
          <w:szCs w:val="22"/>
        </w:rPr>
        <w:t>a</w:t>
      </w:r>
      <w:r w:rsidRPr="00B31C79">
        <w:rPr>
          <w:rFonts w:eastAsia="Calibri" w:cs="Arial"/>
          <w:color w:val="000000"/>
          <w:kern w:val="0"/>
          <w:sz w:val="22"/>
          <w:szCs w:val="22"/>
        </w:rPr>
        <w:t xml:space="preserve"> NIP: 7252105914 oraz REGON: 363159966 </w:t>
      </w:r>
      <w:bookmarkEnd w:id="0"/>
      <w:r w:rsidRPr="00B31C79">
        <w:rPr>
          <w:rFonts w:eastAsia="Calibri" w:cs="Arial"/>
          <w:color w:val="000000"/>
          <w:kern w:val="0"/>
          <w:sz w:val="22"/>
          <w:szCs w:val="22"/>
        </w:rPr>
        <w:t>(dalej zwana „</w:t>
      </w:r>
      <w:r w:rsidRPr="00B31C79">
        <w:rPr>
          <w:rFonts w:eastAsia="Calibri" w:cs="Arial"/>
          <w:b/>
          <w:bCs/>
          <w:color w:val="000000"/>
          <w:kern w:val="0"/>
          <w:sz w:val="22"/>
          <w:szCs w:val="22"/>
        </w:rPr>
        <w:t>Organizatorem</w:t>
      </w:r>
      <w:r w:rsidRPr="00B31C79">
        <w:rPr>
          <w:rFonts w:eastAsia="Calibri" w:cs="Arial"/>
          <w:color w:val="000000"/>
          <w:kern w:val="0"/>
          <w:sz w:val="22"/>
          <w:szCs w:val="22"/>
        </w:rPr>
        <w:t xml:space="preserve">”). </w:t>
      </w:r>
      <w:r w:rsidR="007125E6">
        <w:rPr>
          <w:rFonts w:eastAsia="Calibri" w:cs="Arial"/>
          <w:color w:val="000000"/>
          <w:kern w:val="0"/>
          <w:sz w:val="22"/>
          <w:szCs w:val="22"/>
        </w:rPr>
        <w:t xml:space="preserve">Organizator </w:t>
      </w:r>
      <w:r w:rsidR="000C6281">
        <w:rPr>
          <w:rFonts w:eastAsia="Calibri" w:cs="Arial"/>
          <w:color w:val="000000"/>
          <w:kern w:val="0"/>
          <w:sz w:val="22"/>
          <w:szCs w:val="22"/>
        </w:rPr>
        <w:t>bierze udział w</w:t>
      </w:r>
      <w:r w:rsidR="007125E6">
        <w:rPr>
          <w:rFonts w:eastAsia="Calibri" w:cs="Arial"/>
          <w:color w:val="000000"/>
          <w:kern w:val="0"/>
          <w:sz w:val="22"/>
          <w:szCs w:val="22"/>
        </w:rPr>
        <w:t xml:space="preserve"> organizacji Kongresu</w:t>
      </w:r>
      <w:r w:rsidR="00272030">
        <w:rPr>
          <w:rFonts w:eastAsia="Calibri" w:cs="Arial"/>
          <w:color w:val="000000"/>
          <w:kern w:val="0"/>
          <w:sz w:val="22"/>
          <w:szCs w:val="22"/>
        </w:rPr>
        <w:t xml:space="preserve"> bezpośrednio</w:t>
      </w:r>
      <w:r w:rsidR="007125E6">
        <w:rPr>
          <w:rFonts w:eastAsia="Calibri" w:cs="Arial"/>
          <w:color w:val="000000"/>
          <w:kern w:val="0"/>
          <w:sz w:val="22"/>
          <w:szCs w:val="22"/>
        </w:rPr>
        <w:t xml:space="preserve"> lub poprzez podmioty powiązanie z Organizatorem osobowo bądź kapitałowo</w:t>
      </w:r>
      <w:r w:rsidR="00272030">
        <w:rPr>
          <w:rFonts w:eastAsia="Calibri" w:cs="Arial"/>
          <w:color w:val="000000"/>
          <w:kern w:val="0"/>
          <w:sz w:val="22"/>
          <w:szCs w:val="22"/>
        </w:rPr>
        <w:t xml:space="preserve"> albo w ramach zleceń kierowanych do podmiotów niepowiązanych</w:t>
      </w:r>
      <w:r w:rsidR="007125E6">
        <w:rPr>
          <w:rFonts w:eastAsia="Calibri" w:cs="Arial"/>
          <w:color w:val="000000"/>
          <w:kern w:val="0"/>
          <w:sz w:val="22"/>
          <w:szCs w:val="22"/>
        </w:rPr>
        <w:t>.</w:t>
      </w:r>
    </w:p>
    <w:p w14:paraId="374046DC" w14:textId="7BEBEDDD" w:rsidR="00494630" w:rsidRDefault="00494630" w:rsidP="00B31C79">
      <w:pPr>
        <w:numPr>
          <w:ilvl w:val="0"/>
          <w:numId w:val="8"/>
        </w:numPr>
        <w:autoSpaceDE w:val="0"/>
        <w:autoSpaceDN w:val="0"/>
        <w:adjustRightInd w:val="0"/>
        <w:spacing w:after="0" w:line="276" w:lineRule="auto"/>
        <w:ind w:left="357" w:hanging="357"/>
        <w:jc w:val="both"/>
        <w:rPr>
          <w:rFonts w:eastAsia="Calibri" w:cs="Arial"/>
          <w:color w:val="000000"/>
          <w:kern w:val="0"/>
          <w:sz w:val="22"/>
          <w:szCs w:val="22"/>
        </w:rPr>
      </w:pPr>
      <w:r>
        <w:rPr>
          <w:rFonts w:eastAsia="Calibri" w:cs="Arial"/>
          <w:color w:val="000000"/>
          <w:kern w:val="0"/>
          <w:sz w:val="22"/>
          <w:szCs w:val="22"/>
        </w:rPr>
        <w:t xml:space="preserve">Partnerem </w:t>
      </w:r>
      <w:r w:rsidR="00CC294D">
        <w:rPr>
          <w:rFonts w:eastAsia="Calibri" w:cs="Arial"/>
          <w:color w:val="000000"/>
          <w:kern w:val="0"/>
          <w:sz w:val="22"/>
          <w:szCs w:val="22"/>
        </w:rPr>
        <w:t>s</w:t>
      </w:r>
      <w:r>
        <w:rPr>
          <w:rFonts w:eastAsia="Calibri" w:cs="Arial"/>
          <w:color w:val="000000"/>
          <w:kern w:val="0"/>
          <w:sz w:val="22"/>
          <w:szCs w:val="22"/>
        </w:rPr>
        <w:t xml:space="preserve">trategicznym Organizatora </w:t>
      </w:r>
      <w:r w:rsidR="0088213C">
        <w:rPr>
          <w:rFonts w:eastAsia="Calibri" w:cs="Arial"/>
          <w:color w:val="000000"/>
          <w:kern w:val="0"/>
          <w:sz w:val="22"/>
          <w:szCs w:val="22"/>
        </w:rPr>
        <w:t>Kongresu jest</w:t>
      </w:r>
      <w:r w:rsidR="00C617FF">
        <w:rPr>
          <w:rFonts w:eastAsia="Calibri" w:cs="Arial"/>
          <w:color w:val="000000"/>
          <w:kern w:val="0"/>
          <w:sz w:val="22"/>
          <w:szCs w:val="22"/>
        </w:rPr>
        <w:t xml:space="preserve"> </w:t>
      </w:r>
      <w:r w:rsidR="00C617FF" w:rsidRPr="00C617FF">
        <w:rPr>
          <w:rFonts w:eastAsia="Calibri" w:cs="Arial"/>
          <w:color w:val="000000"/>
          <w:kern w:val="0"/>
          <w:sz w:val="22"/>
          <w:szCs w:val="22"/>
        </w:rPr>
        <w:t>Powszechn</w:t>
      </w:r>
      <w:r w:rsidR="00C617FF">
        <w:rPr>
          <w:rFonts w:eastAsia="Calibri" w:cs="Arial"/>
          <w:color w:val="000000"/>
          <w:kern w:val="0"/>
          <w:sz w:val="22"/>
          <w:szCs w:val="22"/>
        </w:rPr>
        <w:t>a</w:t>
      </w:r>
      <w:r w:rsidR="00C617FF" w:rsidRPr="00C617FF">
        <w:rPr>
          <w:rFonts w:eastAsia="Calibri" w:cs="Arial"/>
          <w:color w:val="000000"/>
          <w:kern w:val="0"/>
          <w:sz w:val="22"/>
          <w:szCs w:val="22"/>
        </w:rPr>
        <w:t xml:space="preserve"> Kas</w:t>
      </w:r>
      <w:r w:rsidR="00C617FF">
        <w:rPr>
          <w:rFonts w:eastAsia="Calibri" w:cs="Arial"/>
          <w:color w:val="000000"/>
          <w:kern w:val="0"/>
          <w:sz w:val="22"/>
          <w:szCs w:val="22"/>
        </w:rPr>
        <w:t>a</w:t>
      </w:r>
      <w:r w:rsidR="00C617FF" w:rsidRPr="00C617FF">
        <w:rPr>
          <w:rFonts w:eastAsia="Calibri" w:cs="Arial"/>
          <w:color w:val="000000"/>
          <w:kern w:val="0"/>
          <w:sz w:val="22"/>
          <w:szCs w:val="22"/>
        </w:rPr>
        <w:t xml:space="preserve"> Oszczędności Bank Polski Spółk</w:t>
      </w:r>
      <w:r w:rsidR="00C617FF">
        <w:rPr>
          <w:rFonts w:eastAsia="Calibri" w:cs="Arial"/>
          <w:color w:val="000000"/>
          <w:kern w:val="0"/>
          <w:sz w:val="22"/>
          <w:szCs w:val="22"/>
        </w:rPr>
        <w:t>a</w:t>
      </w:r>
      <w:r w:rsidR="00C617FF" w:rsidRPr="00C617FF">
        <w:rPr>
          <w:rFonts w:eastAsia="Calibri" w:cs="Arial"/>
          <w:color w:val="000000"/>
          <w:kern w:val="0"/>
          <w:sz w:val="22"/>
          <w:szCs w:val="22"/>
        </w:rPr>
        <w:t xml:space="preserve"> Akcyjn</w:t>
      </w:r>
      <w:r w:rsidR="00C617FF">
        <w:rPr>
          <w:rFonts w:eastAsia="Calibri" w:cs="Arial"/>
          <w:color w:val="000000"/>
          <w:kern w:val="0"/>
          <w:sz w:val="22"/>
          <w:szCs w:val="22"/>
        </w:rPr>
        <w:t>a</w:t>
      </w:r>
      <w:r w:rsidR="00C617FF" w:rsidRPr="00C617FF">
        <w:rPr>
          <w:rFonts w:eastAsia="Calibri" w:cs="Arial"/>
          <w:color w:val="000000"/>
          <w:kern w:val="0"/>
          <w:sz w:val="22"/>
          <w:szCs w:val="22"/>
        </w:rPr>
        <w:t xml:space="preserve"> z siedzibą w Warszawie, </w:t>
      </w:r>
      <w:r w:rsidR="00C617FF">
        <w:rPr>
          <w:rFonts w:eastAsia="Calibri" w:cs="Arial"/>
          <w:color w:val="000000"/>
          <w:kern w:val="0"/>
          <w:sz w:val="22"/>
          <w:szCs w:val="22"/>
        </w:rPr>
        <w:t xml:space="preserve">przy </w:t>
      </w:r>
      <w:r w:rsidR="00C617FF" w:rsidRPr="00C617FF">
        <w:rPr>
          <w:rFonts w:eastAsia="Calibri" w:cs="Arial"/>
          <w:color w:val="000000"/>
          <w:kern w:val="0"/>
          <w:sz w:val="22"/>
          <w:szCs w:val="22"/>
        </w:rPr>
        <w:t>ul. Puławsk</w:t>
      </w:r>
      <w:r w:rsidR="00C617FF">
        <w:rPr>
          <w:rFonts w:eastAsia="Calibri" w:cs="Arial"/>
          <w:color w:val="000000"/>
          <w:kern w:val="0"/>
          <w:sz w:val="22"/>
          <w:szCs w:val="22"/>
        </w:rPr>
        <w:t>iej</w:t>
      </w:r>
      <w:r w:rsidR="00C617FF" w:rsidRPr="00C617FF">
        <w:rPr>
          <w:rFonts w:eastAsia="Calibri" w:cs="Arial"/>
          <w:color w:val="000000"/>
          <w:kern w:val="0"/>
          <w:sz w:val="22"/>
          <w:szCs w:val="22"/>
        </w:rPr>
        <w:t xml:space="preserve"> 15, 02-515 Warszawa, wpisan</w:t>
      </w:r>
      <w:r w:rsidR="00381784">
        <w:rPr>
          <w:rFonts w:eastAsia="Calibri" w:cs="Arial"/>
          <w:color w:val="000000"/>
          <w:kern w:val="0"/>
          <w:sz w:val="22"/>
          <w:szCs w:val="22"/>
        </w:rPr>
        <w:t>a</w:t>
      </w:r>
      <w:r w:rsidR="00C617FF" w:rsidRPr="00C617FF">
        <w:rPr>
          <w:rFonts w:eastAsia="Calibri" w:cs="Arial"/>
          <w:color w:val="000000"/>
          <w:kern w:val="0"/>
          <w:sz w:val="22"/>
          <w:szCs w:val="22"/>
        </w:rPr>
        <w:t xml:space="preserve"> do Rejestru Przedsiębiorców prowadzonego przez Sąd Rejonowy dla m. st. Warszawy w Warszawie, XIII Wydział Gospodarczy Krajowego Rejestru Sądowego, pod numerem KRS: 0000026438, </w:t>
      </w:r>
      <w:r w:rsidR="00381784">
        <w:rPr>
          <w:rFonts w:eastAsia="Calibri" w:cs="Arial"/>
          <w:color w:val="000000"/>
          <w:kern w:val="0"/>
          <w:sz w:val="22"/>
          <w:szCs w:val="22"/>
        </w:rPr>
        <w:t xml:space="preserve">posiadająca </w:t>
      </w:r>
      <w:r w:rsidR="00C617FF" w:rsidRPr="00C617FF">
        <w:rPr>
          <w:rFonts w:eastAsia="Calibri" w:cs="Arial"/>
          <w:color w:val="000000"/>
          <w:kern w:val="0"/>
          <w:sz w:val="22"/>
          <w:szCs w:val="22"/>
        </w:rPr>
        <w:t>NIP: 5250007738</w:t>
      </w:r>
      <w:r w:rsidR="00852D40">
        <w:rPr>
          <w:rFonts w:eastAsia="Calibri" w:cs="Arial"/>
          <w:color w:val="000000"/>
          <w:kern w:val="0"/>
          <w:sz w:val="22"/>
          <w:szCs w:val="22"/>
        </w:rPr>
        <w:t xml:space="preserve"> i </w:t>
      </w:r>
      <w:r w:rsidR="00C617FF" w:rsidRPr="00C617FF">
        <w:rPr>
          <w:rFonts w:eastAsia="Calibri" w:cs="Arial"/>
          <w:color w:val="000000"/>
          <w:kern w:val="0"/>
          <w:sz w:val="22"/>
          <w:szCs w:val="22"/>
        </w:rPr>
        <w:t>REGON: 016298263</w:t>
      </w:r>
      <w:r w:rsidR="00CC294D">
        <w:rPr>
          <w:rFonts w:eastAsia="Calibri" w:cs="Arial"/>
          <w:color w:val="000000"/>
          <w:kern w:val="0"/>
          <w:sz w:val="22"/>
          <w:szCs w:val="22"/>
        </w:rPr>
        <w:t xml:space="preserve"> oraz</w:t>
      </w:r>
      <w:r w:rsidR="00C617FF" w:rsidRPr="00C617FF">
        <w:rPr>
          <w:rFonts w:eastAsia="Calibri" w:cs="Arial"/>
          <w:color w:val="000000"/>
          <w:kern w:val="0"/>
          <w:sz w:val="22"/>
          <w:szCs w:val="22"/>
        </w:rPr>
        <w:t xml:space="preserve"> kapitał zakładowy (wpłacony) 1</w:t>
      </w:r>
      <w:r w:rsidR="00CC294D">
        <w:rPr>
          <w:rFonts w:eastAsia="Calibri" w:cs="Arial"/>
          <w:color w:val="000000"/>
          <w:kern w:val="0"/>
          <w:sz w:val="22"/>
          <w:szCs w:val="22"/>
        </w:rPr>
        <w:t>.</w:t>
      </w:r>
      <w:r w:rsidR="00C617FF" w:rsidRPr="00C617FF">
        <w:rPr>
          <w:rFonts w:eastAsia="Calibri" w:cs="Arial"/>
          <w:color w:val="000000"/>
          <w:kern w:val="0"/>
          <w:sz w:val="22"/>
          <w:szCs w:val="22"/>
        </w:rPr>
        <w:t>250</w:t>
      </w:r>
      <w:r w:rsidR="00CC294D">
        <w:rPr>
          <w:rFonts w:eastAsia="Calibri" w:cs="Arial"/>
          <w:color w:val="000000"/>
          <w:kern w:val="0"/>
          <w:sz w:val="22"/>
          <w:szCs w:val="22"/>
        </w:rPr>
        <w:t>.</w:t>
      </w:r>
      <w:r w:rsidR="00C617FF" w:rsidRPr="00C617FF">
        <w:rPr>
          <w:rFonts w:eastAsia="Calibri" w:cs="Arial"/>
          <w:color w:val="000000"/>
          <w:kern w:val="0"/>
          <w:sz w:val="22"/>
          <w:szCs w:val="22"/>
        </w:rPr>
        <w:t>000</w:t>
      </w:r>
      <w:r w:rsidR="00CC294D">
        <w:rPr>
          <w:rFonts w:eastAsia="Calibri" w:cs="Arial"/>
          <w:color w:val="000000"/>
          <w:kern w:val="0"/>
          <w:sz w:val="22"/>
          <w:szCs w:val="22"/>
        </w:rPr>
        <w:t>.</w:t>
      </w:r>
      <w:r w:rsidR="00C617FF" w:rsidRPr="00C617FF">
        <w:rPr>
          <w:rFonts w:eastAsia="Calibri" w:cs="Arial"/>
          <w:color w:val="000000"/>
          <w:kern w:val="0"/>
          <w:sz w:val="22"/>
          <w:szCs w:val="22"/>
        </w:rPr>
        <w:t>000 zł</w:t>
      </w:r>
      <w:r w:rsidR="00D9255C">
        <w:rPr>
          <w:rFonts w:eastAsia="Calibri" w:cs="Arial"/>
          <w:color w:val="000000"/>
          <w:kern w:val="0"/>
          <w:sz w:val="22"/>
          <w:szCs w:val="22"/>
        </w:rPr>
        <w:t xml:space="preserve"> (dalej zwana „</w:t>
      </w:r>
      <w:r w:rsidR="00D9255C" w:rsidRPr="00DB73D9">
        <w:rPr>
          <w:rFonts w:eastAsia="Calibri" w:cs="Arial"/>
          <w:b/>
          <w:bCs/>
          <w:color w:val="000000"/>
          <w:kern w:val="0"/>
          <w:sz w:val="22"/>
          <w:szCs w:val="22"/>
        </w:rPr>
        <w:t>Partnerem</w:t>
      </w:r>
      <w:r w:rsidR="00DB73D9" w:rsidRPr="00DB73D9">
        <w:rPr>
          <w:rFonts w:eastAsia="Calibri" w:cs="Arial"/>
          <w:b/>
          <w:bCs/>
          <w:color w:val="000000"/>
          <w:kern w:val="0"/>
          <w:sz w:val="22"/>
          <w:szCs w:val="22"/>
        </w:rPr>
        <w:t xml:space="preserve"> Strategicznym</w:t>
      </w:r>
      <w:r w:rsidR="00DB73D9">
        <w:rPr>
          <w:rFonts w:eastAsia="Calibri" w:cs="Arial"/>
          <w:color w:val="000000"/>
          <w:kern w:val="0"/>
          <w:sz w:val="22"/>
          <w:szCs w:val="22"/>
        </w:rPr>
        <w:t>”).</w:t>
      </w:r>
    </w:p>
    <w:p w14:paraId="4B63725B" w14:textId="67FB13A7" w:rsidR="008A0421" w:rsidRDefault="008302A2" w:rsidP="008A0421">
      <w:pPr>
        <w:numPr>
          <w:ilvl w:val="0"/>
          <w:numId w:val="8"/>
        </w:numPr>
        <w:autoSpaceDE w:val="0"/>
        <w:autoSpaceDN w:val="0"/>
        <w:adjustRightInd w:val="0"/>
        <w:spacing w:after="0" w:line="276" w:lineRule="auto"/>
        <w:ind w:left="357" w:hanging="357"/>
        <w:jc w:val="both"/>
        <w:rPr>
          <w:rFonts w:eastAsia="Calibri" w:cs="Arial"/>
          <w:color w:val="000000"/>
          <w:kern w:val="0"/>
          <w:sz w:val="22"/>
          <w:szCs w:val="22"/>
        </w:rPr>
      </w:pPr>
      <w:r w:rsidRPr="00B31C79">
        <w:rPr>
          <w:rFonts w:eastAsia="Calibri" w:cs="Arial"/>
          <w:color w:val="000000"/>
          <w:kern w:val="0"/>
          <w:sz w:val="22"/>
          <w:szCs w:val="22"/>
        </w:rPr>
        <w:t>Kon</w:t>
      </w:r>
      <w:r w:rsidR="00053808" w:rsidRPr="00B31C79">
        <w:rPr>
          <w:rFonts w:eastAsia="Calibri" w:cs="Arial"/>
          <w:color w:val="000000"/>
          <w:kern w:val="0"/>
          <w:sz w:val="22"/>
          <w:szCs w:val="22"/>
        </w:rPr>
        <w:t>gres</w:t>
      </w:r>
      <w:r w:rsidRPr="00B31C79">
        <w:rPr>
          <w:rFonts w:eastAsia="Calibri" w:cs="Arial"/>
          <w:color w:val="000000"/>
          <w:kern w:val="0"/>
          <w:sz w:val="22"/>
          <w:szCs w:val="22"/>
        </w:rPr>
        <w:t xml:space="preserve"> odbędzie się w formie stacjonarnej w </w:t>
      </w:r>
      <w:r w:rsidR="0047566D">
        <w:rPr>
          <w:rFonts w:eastAsia="Calibri" w:cs="Arial"/>
          <w:color w:val="000000"/>
          <w:kern w:val="0"/>
          <w:sz w:val="22"/>
          <w:szCs w:val="22"/>
        </w:rPr>
        <w:t xml:space="preserve">obiekcie </w:t>
      </w:r>
      <w:r w:rsidR="00D31CB8" w:rsidRPr="00D31CB8">
        <w:rPr>
          <w:rFonts w:eastAsia="Calibri" w:cs="Arial"/>
          <w:color w:val="000000"/>
          <w:kern w:val="0"/>
          <w:sz w:val="22"/>
          <w:szCs w:val="22"/>
        </w:rPr>
        <w:t>Hotel Arche Metalowiec Muszyna</w:t>
      </w:r>
      <w:r w:rsidR="00053808" w:rsidRPr="00B31C79">
        <w:rPr>
          <w:rFonts w:eastAsia="Calibri" w:cs="Arial"/>
          <w:color w:val="000000"/>
          <w:kern w:val="0"/>
          <w:sz w:val="22"/>
          <w:szCs w:val="22"/>
        </w:rPr>
        <w:t xml:space="preserve"> </w:t>
      </w:r>
      <w:r w:rsidRPr="00B31C79">
        <w:rPr>
          <w:rFonts w:eastAsia="Calibri" w:cs="Arial"/>
          <w:color w:val="000000"/>
          <w:kern w:val="0"/>
          <w:sz w:val="22"/>
          <w:szCs w:val="22"/>
        </w:rPr>
        <w:t>mieszcząc</w:t>
      </w:r>
      <w:r w:rsidR="005523C5">
        <w:rPr>
          <w:rFonts w:eastAsia="Calibri" w:cs="Arial"/>
          <w:color w:val="000000"/>
          <w:kern w:val="0"/>
          <w:sz w:val="22"/>
          <w:szCs w:val="22"/>
        </w:rPr>
        <w:t>ym</w:t>
      </w:r>
      <w:r w:rsidRPr="00B31C79">
        <w:rPr>
          <w:rFonts w:eastAsia="Calibri" w:cs="Arial"/>
          <w:color w:val="000000"/>
          <w:kern w:val="0"/>
          <w:sz w:val="22"/>
          <w:szCs w:val="22"/>
        </w:rPr>
        <w:t xml:space="preserve"> się przy</w:t>
      </w:r>
      <w:r w:rsidR="001E26B0">
        <w:rPr>
          <w:rFonts w:eastAsia="Calibri" w:cs="Arial"/>
          <w:color w:val="000000"/>
          <w:kern w:val="0"/>
          <w:sz w:val="22"/>
          <w:szCs w:val="22"/>
        </w:rPr>
        <w:t xml:space="preserve"> ul</w:t>
      </w:r>
      <w:r w:rsidR="00A37BC6">
        <w:rPr>
          <w:rFonts w:eastAsia="Calibri" w:cs="Arial"/>
          <w:color w:val="000000"/>
          <w:kern w:val="0"/>
          <w:sz w:val="22"/>
          <w:szCs w:val="22"/>
        </w:rPr>
        <w:t xml:space="preserve">. </w:t>
      </w:r>
      <w:r w:rsidR="00E03516">
        <w:rPr>
          <w:rFonts w:eastAsia="Calibri" w:cs="Arial"/>
          <w:color w:val="000000"/>
          <w:kern w:val="0"/>
          <w:sz w:val="22"/>
          <w:szCs w:val="22"/>
        </w:rPr>
        <w:t>Złockie 110</w:t>
      </w:r>
      <w:r w:rsidR="001E26B0" w:rsidRPr="001E26B0">
        <w:rPr>
          <w:rFonts w:eastAsia="Calibri" w:cs="Arial"/>
          <w:color w:val="000000"/>
          <w:kern w:val="0"/>
          <w:sz w:val="22"/>
          <w:szCs w:val="22"/>
        </w:rPr>
        <w:t xml:space="preserve">, </w:t>
      </w:r>
      <w:r w:rsidR="00AF0934">
        <w:rPr>
          <w:rFonts w:eastAsia="Calibri" w:cs="Arial"/>
          <w:color w:val="000000"/>
          <w:kern w:val="0"/>
          <w:sz w:val="22"/>
          <w:szCs w:val="22"/>
        </w:rPr>
        <w:t>33</w:t>
      </w:r>
      <w:r w:rsidR="001E26B0" w:rsidRPr="001E26B0">
        <w:rPr>
          <w:rFonts w:eastAsia="Calibri" w:cs="Arial"/>
          <w:color w:val="000000"/>
          <w:kern w:val="0"/>
          <w:sz w:val="22"/>
          <w:szCs w:val="22"/>
        </w:rPr>
        <w:t>-</w:t>
      </w:r>
      <w:r w:rsidR="00AF0934">
        <w:rPr>
          <w:rFonts w:eastAsia="Calibri" w:cs="Arial"/>
          <w:color w:val="000000"/>
          <w:kern w:val="0"/>
          <w:sz w:val="22"/>
          <w:szCs w:val="22"/>
        </w:rPr>
        <w:t>370</w:t>
      </w:r>
      <w:r w:rsidR="001E26B0" w:rsidRPr="001E26B0">
        <w:rPr>
          <w:rFonts w:eastAsia="Calibri" w:cs="Arial"/>
          <w:color w:val="000000"/>
          <w:kern w:val="0"/>
          <w:sz w:val="22"/>
          <w:szCs w:val="22"/>
        </w:rPr>
        <w:t xml:space="preserve"> </w:t>
      </w:r>
      <w:r w:rsidR="00AF0934">
        <w:rPr>
          <w:rFonts w:eastAsia="Calibri" w:cs="Arial"/>
          <w:color w:val="000000"/>
          <w:kern w:val="0"/>
          <w:sz w:val="22"/>
          <w:szCs w:val="22"/>
        </w:rPr>
        <w:t>Muszyna</w:t>
      </w:r>
      <w:r w:rsidR="00A549AF">
        <w:rPr>
          <w:rFonts w:eastAsia="Calibri" w:cs="Arial"/>
          <w:color w:val="000000"/>
          <w:kern w:val="0"/>
          <w:sz w:val="22"/>
          <w:szCs w:val="22"/>
        </w:rPr>
        <w:t xml:space="preserve"> (dalej zwane</w:t>
      </w:r>
      <w:r w:rsidR="00A37BC6">
        <w:rPr>
          <w:rFonts w:eastAsia="Calibri" w:cs="Arial"/>
          <w:color w:val="000000"/>
          <w:kern w:val="0"/>
          <w:sz w:val="22"/>
          <w:szCs w:val="22"/>
        </w:rPr>
        <w:t>j</w:t>
      </w:r>
      <w:r w:rsidR="005F52C9">
        <w:rPr>
          <w:rFonts w:eastAsia="Calibri" w:cs="Arial"/>
          <w:color w:val="000000"/>
          <w:kern w:val="0"/>
          <w:sz w:val="22"/>
          <w:szCs w:val="22"/>
        </w:rPr>
        <w:t xml:space="preserve"> „</w:t>
      </w:r>
      <w:r w:rsidR="005F52C9" w:rsidRPr="005F52C9">
        <w:rPr>
          <w:rFonts w:eastAsia="Calibri" w:cs="Arial"/>
          <w:b/>
          <w:bCs/>
          <w:color w:val="000000"/>
          <w:kern w:val="0"/>
          <w:sz w:val="22"/>
          <w:szCs w:val="22"/>
        </w:rPr>
        <w:t>Obiektem</w:t>
      </w:r>
      <w:r w:rsidR="005F52C9">
        <w:rPr>
          <w:rFonts w:eastAsia="Calibri" w:cs="Arial"/>
          <w:color w:val="000000"/>
          <w:kern w:val="0"/>
          <w:sz w:val="22"/>
          <w:szCs w:val="22"/>
        </w:rPr>
        <w:t>”)</w:t>
      </w:r>
      <w:r w:rsidRPr="00B31C79">
        <w:rPr>
          <w:rFonts w:eastAsia="Calibri" w:cs="Arial"/>
          <w:color w:val="000000"/>
          <w:kern w:val="0"/>
          <w:sz w:val="22"/>
          <w:szCs w:val="22"/>
        </w:rPr>
        <w:t>.</w:t>
      </w:r>
      <w:r w:rsidR="003E4B99">
        <w:rPr>
          <w:rFonts w:eastAsia="Calibri" w:cs="Arial"/>
          <w:color w:val="000000"/>
          <w:kern w:val="0"/>
          <w:sz w:val="22"/>
          <w:szCs w:val="22"/>
        </w:rPr>
        <w:t xml:space="preserve"> Regulamin </w:t>
      </w:r>
      <w:r w:rsidR="00E51556">
        <w:rPr>
          <w:rFonts w:eastAsia="Calibri" w:cs="Arial"/>
          <w:color w:val="000000"/>
          <w:kern w:val="0"/>
          <w:sz w:val="22"/>
          <w:szCs w:val="22"/>
        </w:rPr>
        <w:t>Obiektu stanowi załącznik nr 2 do Regulaminu</w:t>
      </w:r>
      <w:r w:rsidR="00E51556" w:rsidRPr="00E51556">
        <w:t xml:space="preserve"> </w:t>
      </w:r>
      <w:r w:rsidR="00E51556" w:rsidRPr="00E51556">
        <w:rPr>
          <w:rFonts w:eastAsia="Calibri" w:cs="Arial"/>
          <w:color w:val="000000"/>
          <w:kern w:val="0"/>
          <w:sz w:val="22"/>
          <w:szCs w:val="22"/>
        </w:rPr>
        <w:t>i stanowi jego integralną część</w:t>
      </w:r>
      <w:r w:rsidR="00E51556">
        <w:rPr>
          <w:rFonts w:eastAsia="Calibri" w:cs="Arial"/>
          <w:color w:val="000000"/>
          <w:kern w:val="0"/>
          <w:sz w:val="22"/>
          <w:szCs w:val="22"/>
        </w:rPr>
        <w:t>.</w:t>
      </w:r>
    </w:p>
    <w:p w14:paraId="30D217B7" w14:textId="6E760084" w:rsidR="008A0421" w:rsidRPr="008A0421" w:rsidRDefault="008A0421" w:rsidP="008A0421">
      <w:pPr>
        <w:numPr>
          <w:ilvl w:val="0"/>
          <w:numId w:val="8"/>
        </w:numPr>
        <w:autoSpaceDE w:val="0"/>
        <w:autoSpaceDN w:val="0"/>
        <w:adjustRightInd w:val="0"/>
        <w:spacing w:after="0" w:line="276" w:lineRule="auto"/>
        <w:ind w:left="357" w:hanging="357"/>
        <w:jc w:val="both"/>
        <w:rPr>
          <w:rFonts w:eastAsia="Calibri" w:cs="Arial"/>
          <w:color w:val="000000"/>
          <w:kern w:val="0"/>
          <w:sz w:val="22"/>
          <w:szCs w:val="22"/>
        </w:rPr>
      </w:pPr>
      <w:r w:rsidRPr="008A0421">
        <w:rPr>
          <w:rFonts w:eastAsia="Calibri" w:cs="Arial"/>
          <w:color w:val="000000"/>
          <w:kern w:val="0"/>
          <w:sz w:val="22"/>
          <w:szCs w:val="22"/>
        </w:rPr>
        <w:t>Organizator korzysta w organizacji Kongresu ze wsparcia technicznego własnego zespołu</w:t>
      </w:r>
      <w:r w:rsidR="00032C40">
        <w:rPr>
          <w:rFonts w:eastAsia="Calibri" w:cs="Arial"/>
          <w:color w:val="000000"/>
          <w:kern w:val="0"/>
          <w:sz w:val="22"/>
          <w:szCs w:val="22"/>
        </w:rPr>
        <w:t>, Obiektu</w:t>
      </w:r>
      <w:r w:rsidRPr="008A0421">
        <w:rPr>
          <w:rFonts w:eastAsia="Calibri" w:cs="Arial"/>
          <w:color w:val="000000"/>
          <w:kern w:val="0"/>
          <w:sz w:val="22"/>
          <w:szCs w:val="22"/>
        </w:rPr>
        <w:t xml:space="preserve"> oraz zespołu techników</w:t>
      </w:r>
      <w:r w:rsidR="00F54FF4">
        <w:rPr>
          <w:rFonts w:eastAsia="Calibri" w:cs="Arial"/>
          <w:color w:val="000000"/>
          <w:kern w:val="0"/>
          <w:sz w:val="22"/>
          <w:szCs w:val="22"/>
        </w:rPr>
        <w:t xml:space="preserve"> </w:t>
      </w:r>
      <w:r w:rsidR="003B5E75">
        <w:rPr>
          <w:rFonts w:eastAsia="Calibri" w:cs="Arial"/>
          <w:color w:val="000000"/>
          <w:kern w:val="0"/>
          <w:sz w:val="22"/>
          <w:szCs w:val="22"/>
        </w:rPr>
        <w:t xml:space="preserve">agencji </w:t>
      </w:r>
      <w:r w:rsidR="009312D4">
        <w:rPr>
          <w:rFonts w:eastAsia="Calibri" w:cs="Arial"/>
          <w:color w:val="000000"/>
          <w:kern w:val="0"/>
          <w:sz w:val="22"/>
          <w:szCs w:val="22"/>
        </w:rPr>
        <w:t>eventowej</w:t>
      </w:r>
      <w:r w:rsidR="003B5E75">
        <w:rPr>
          <w:rFonts w:eastAsia="Calibri" w:cs="Arial"/>
          <w:color w:val="000000"/>
          <w:kern w:val="0"/>
          <w:sz w:val="22"/>
          <w:szCs w:val="22"/>
        </w:rPr>
        <w:t xml:space="preserve"> </w:t>
      </w:r>
      <w:r w:rsidR="003B5E75" w:rsidRPr="003B5E75">
        <w:rPr>
          <w:rFonts w:eastAsia="Calibri" w:cs="Arial"/>
          <w:color w:val="000000"/>
          <w:kern w:val="0"/>
          <w:sz w:val="22"/>
          <w:szCs w:val="22"/>
        </w:rPr>
        <w:t xml:space="preserve">Idea Creative Group Sp. z o.o., z siedzibą w Warszawie, </w:t>
      </w:r>
      <w:r w:rsidR="009312D4">
        <w:rPr>
          <w:rFonts w:eastAsia="Calibri" w:cs="Arial"/>
          <w:color w:val="000000"/>
          <w:kern w:val="0"/>
          <w:sz w:val="22"/>
          <w:szCs w:val="22"/>
        </w:rPr>
        <w:t xml:space="preserve">przy </w:t>
      </w:r>
      <w:r w:rsidR="003B5E75" w:rsidRPr="003B5E75">
        <w:rPr>
          <w:rFonts w:eastAsia="Calibri" w:cs="Arial"/>
          <w:color w:val="000000"/>
          <w:kern w:val="0"/>
          <w:sz w:val="22"/>
          <w:szCs w:val="22"/>
        </w:rPr>
        <w:t>ul. Bukowińsk</w:t>
      </w:r>
      <w:r w:rsidR="009312D4">
        <w:rPr>
          <w:rFonts w:eastAsia="Calibri" w:cs="Arial"/>
          <w:color w:val="000000"/>
          <w:kern w:val="0"/>
          <w:sz w:val="22"/>
          <w:szCs w:val="22"/>
        </w:rPr>
        <w:t>iej</w:t>
      </w:r>
      <w:r w:rsidR="003B5E75" w:rsidRPr="003B5E75">
        <w:rPr>
          <w:rFonts w:eastAsia="Calibri" w:cs="Arial"/>
          <w:color w:val="000000"/>
          <w:kern w:val="0"/>
          <w:sz w:val="22"/>
          <w:szCs w:val="22"/>
        </w:rPr>
        <w:t xml:space="preserve"> 22/50, 02-703 Warszawa, wpisan</w:t>
      </w:r>
      <w:r w:rsidR="009312D4">
        <w:rPr>
          <w:rFonts w:eastAsia="Calibri" w:cs="Arial"/>
          <w:color w:val="000000"/>
          <w:kern w:val="0"/>
          <w:sz w:val="22"/>
          <w:szCs w:val="22"/>
        </w:rPr>
        <w:t>ej</w:t>
      </w:r>
      <w:r w:rsidR="003B5E75" w:rsidRPr="003B5E75">
        <w:rPr>
          <w:rFonts w:eastAsia="Calibri" w:cs="Arial"/>
          <w:color w:val="000000"/>
          <w:kern w:val="0"/>
          <w:sz w:val="22"/>
          <w:szCs w:val="22"/>
        </w:rPr>
        <w:t xml:space="preserve"> do </w:t>
      </w:r>
      <w:r w:rsidR="00A44005">
        <w:rPr>
          <w:rFonts w:eastAsia="Calibri" w:cs="Arial"/>
          <w:color w:val="000000"/>
          <w:kern w:val="0"/>
          <w:sz w:val="22"/>
          <w:szCs w:val="22"/>
        </w:rPr>
        <w:t>R</w:t>
      </w:r>
      <w:r w:rsidR="003B5E75" w:rsidRPr="003B5E75">
        <w:rPr>
          <w:rFonts w:eastAsia="Calibri" w:cs="Arial"/>
          <w:color w:val="000000"/>
          <w:kern w:val="0"/>
          <w:sz w:val="22"/>
          <w:szCs w:val="22"/>
        </w:rPr>
        <w:t xml:space="preserve">ejestru </w:t>
      </w:r>
      <w:r w:rsidR="00A44005">
        <w:rPr>
          <w:rFonts w:eastAsia="Calibri" w:cs="Arial"/>
          <w:color w:val="000000"/>
          <w:kern w:val="0"/>
          <w:sz w:val="22"/>
          <w:szCs w:val="22"/>
        </w:rPr>
        <w:t>P</w:t>
      </w:r>
      <w:r w:rsidR="003B5E75" w:rsidRPr="003B5E75">
        <w:rPr>
          <w:rFonts w:eastAsia="Calibri" w:cs="Arial"/>
          <w:color w:val="000000"/>
          <w:kern w:val="0"/>
          <w:sz w:val="22"/>
          <w:szCs w:val="22"/>
        </w:rPr>
        <w:t>rzedsiębiorców prowadzonego przez Sąd Rejonowy dla m.st. Warszawy, XIII Wydział Gospodarczy Krajowego Rejestru Sądowego pod numerem KRS</w:t>
      </w:r>
      <w:r w:rsidR="008913B0">
        <w:rPr>
          <w:rFonts w:eastAsia="Calibri" w:cs="Arial"/>
          <w:color w:val="000000"/>
          <w:kern w:val="0"/>
          <w:sz w:val="22"/>
          <w:szCs w:val="22"/>
        </w:rPr>
        <w:t>:</w:t>
      </w:r>
      <w:r w:rsidR="003B5E75" w:rsidRPr="003B5E75">
        <w:rPr>
          <w:rFonts w:eastAsia="Calibri" w:cs="Arial"/>
          <w:color w:val="000000"/>
          <w:kern w:val="0"/>
          <w:sz w:val="22"/>
          <w:szCs w:val="22"/>
        </w:rPr>
        <w:t xml:space="preserve"> 0000855847, </w:t>
      </w:r>
      <w:r w:rsidR="00BD3F5F">
        <w:rPr>
          <w:rFonts w:eastAsia="Calibri" w:cs="Arial"/>
          <w:color w:val="000000"/>
          <w:kern w:val="0"/>
          <w:sz w:val="22"/>
          <w:szCs w:val="22"/>
        </w:rPr>
        <w:t>posiadającej</w:t>
      </w:r>
      <w:r w:rsidR="003B5E75" w:rsidRPr="003B5E75">
        <w:rPr>
          <w:rFonts w:eastAsia="Calibri" w:cs="Arial"/>
          <w:color w:val="000000"/>
          <w:kern w:val="0"/>
          <w:sz w:val="22"/>
          <w:szCs w:val="22"/>
        </w:rPr>
        <w:t xml:space="preserve"> NIP</w:t>
      </w:r>
      <w:r w:rsidR="00BD3F5F">
        <w:rPr>
          <w:rFonts w:eastAsia="Calibri" w:cs="Arial"/>
          <w:color w:val="000000"/>
          <w:kern w:val="0"/>
          <w:sz w:val="22"/>
          <w:szCs w:val="22"/>
        </w:rPr>
        <w:t xml:space="preserve">: </w:t>
      </w:r>
      <w:r w:rsidR="003B5E75" w:rsidRPr="003B5E75">
        <w:rPr>
          <w:rFonts w:eastAsia="Calibri" w:cs="Arial"/>
          <w:color w:val="000000"/>
          <w:kern w:val="0"/>
          <w:sz w:val="22"/>
          <w:szCs w:val="22"/>
        </w:rPr>
        <w:t>5213904892</w:t>
      </w:r>
      <w:r w:rsidR="00BD3F5F">
        <w:rPr>
          <w:rFonts w:eastAsia="Calibri" w:cs="Arial"/>
          <w:color w:val="000000"/>
          <w:kern w:val="0"/>
          <w:sz w:val="22"/>
          <w:szCs w:val="22"/>
        </w:rPr>
        <w:t xml:space="preserve"> </w:t>
      </w:r>
      <w:r w:rsidR="00975BAD">
        <w:rPr>
          <w:rFonts w:eastAsia="Calibri" w:cs="Arial"/>
          <w:color w:val="000000"/>
          <w:kern w:val="0"/>
          <w:sz w:val="22"/>
          <w:szCs w:val="22"/>
        </w:rPr>
        <w:t xml:space="preserve">oraz </w:t>
      </w:r>
      <w:r w:rsidR="00BD3F5F">
        <w:rPr>
          <w:rFonts w:eastAsia="Calibri" w:cs="Arial"/>
          <w:color w:val="000000"/>
          <w:kern w:val="0"/>
          <w:sz w:val="22"/>
          <w:szCs w:val="22"/>
        </w:rPr>
        <w:t xml:space="preserve">REGON: </w:t>
      </w:r>
      <w:r w:rsidR="00975BAD" w:rsidRPr="00975BAD">
        <w:rPr>
          <w:rFonts w:eastAsia="Calibri" w:cs="Arial"/>
          <w:color w:val="000000"/>
          <w:kern w:val="0"/>
          <w:sz w:val="22"/>
          <w:szCs w:val="22"/>
        </w:rPr>
        <w:t>386819821</w:t>
      </w:r>
      <w:r w:rsidR="00975BAD">
        <w:rPr>
          <w:rFonts w:eastAsia="Calibri" w:cs="Arial"/>
          <w:color w:val="000000"/>
          <w:kern w:val="0"/>
          <w:sz w:val="22"/>
          <w:szCs w:val="22"/>
        </w:rPr>
        <w:t xml:space="preserve"> (dalej zwaną „</w:t>
      </w:r>
      <w:r w:rsidR="00975BAD" w:rsidRPr="00975BAD">
        <w:rPr>
          <w:rFonts w:eastAsia="Calibri" w:cs="Arial"/>
          <w:b/>
          <w:bCs/>
          <w:color w:val="000000"/>
          <w:kern w:val="0"/>
          <w:sz w:val="22"/>
          <w:szCs w:val="22"/>
        </w:rPr>
        <w:t>Agencją</w:t>
      </w:r>
      <w:r w:rsidR="00975BAD">
        <w:rPr>
          <w:rFonts w:eastAsia="Calibri" w:cs="Arial"/>
          <w:color w:val="000000"/>
          <w:kern w:val="0"/>
          <w:sz w:val="22"/>
          <w:szCs w:val="22"/>
        </w:rPr>
        <w:t xml:space="preserve">”). </w:t>
      </w:r>
      <w:r w:rsidRPr="008A0421">
        <w:rPr>
          <w:rFonts w:eastAsia="Calibri" w:cs="Arial"/>
          <w:color w:val="000000"/>
          <w:kern w:val="0"/>
          <w:sz w:val="22"/>
          <w:szCs w:val="22"/>
        </w:rPr>
        <w:t xml:space="preserve">Organizator nie odpowiada za problemy techniczne lub organizacyjne Uczestników związane z udziałem </w:t>
      </w:r>
      <w:r w:rsidR="003C4976">
        <w:rPr>
          <w:rFonts w:eastAsia="Calibri" w:cs="Arial"/>
          <w:color w:val="000000"/>
          <w:kern w:val="0"/>
          <w:sz w:val="22"/>
          <w:szCs w:val="22"/>
        </w:rPr>
        <w:br/>
      </w:r>
      <w:r w:rsidRPr="008A0421">
        <w:rPr>
          <w:rFonts w:eastAsia="Calibri" w:cs="Arial"/>
          <w:color w:val="000000"/>
          <w:kern w:val="0"/>
          <w:sz w:val="22"/>
          <w:szCs w:val="22"/>
        </w:rPr>
        <w:t>w Kongresie wynikające z przyczyn od niego niezależnych.</w:t>
      </w:r>
    </w:p>
    <w:p w14:paraId="0FDE14AC" w14:textId="1990E4B6" w:rsidR="003670E9" w:rsidRDefault="00F16224" w:rsidP="003E4B99">
      <w:pPr>
        <w:numPr>
          <w:ilvl w:val="0"/>
          <w:numId w:val="8"/>
        </w:numPr>
        <w:autoSpaceDE w:val="0"/>
        <w:autoSpaceDN w:val="0"/>
        <w:adjustRightInd w:val="0"/>
        <w:spacing w:after="0" w:line="276" w:lineRule="auto"/>
        <w:ind w:left="357" w:hanging="357"/>
        <w:jc w:val="both"/>
        <w:rPr>
          <w:rFonts w:eastAsia="Calibri" w:cs="Arial"/>
          <w:color w:val="000000"/>
          <w:kern w:val="0"/>
          <w:sz w:val="22"/>
          <w:szCs w:val="22"/>
        </w:rPr>
      </w:pPr>
      <w:r w:rsidRPr="0039162F">
        <w:rPr>
          <w:rFonts w:eastAsia="Calibri" w:cs="Arial"/>
          <w:color w:val="000000"/>
          <w:kern w:val="0"/>
          <w:sz w:val="22"/>
          <w:szCs w:val="22"/>
        </w:rPr>
        <w:t>Kongres</w:t>
      </w:r>
      <w:r w:rsidR="008302A2" w:rsidRPr="0039162F">
        <w:rPr>
          <w:rFonts w:eastAsia="Calibri" w:cs="Arial"/>
          <w:color w:val="000000"/>
          <w:kern w:val="0"/>
          <w:sz w:val="22"/>
          <w:szCs w:val="22"/>
        </w:rPr>
        <w:t xml:space="preserve"> ma charakter ogólnopolski i skierowan</w:t>
      </w:r>
      <w:r w:rsidR="008A0421" w:rsidRPr="0039162F">
        <w:rPr>
          <w:rFonts w:eastAsia="Calibri" w:cs="Arial"/>
          <w:color w:val="000000"/>
          <w:kern w:val="0"/>
          <w:sz w:val="22"/>
          <w:szCs w:val="22"/>
        </w:rPr>
        <w:t>y</w:t>
      </w:r>
      <w:r w:rsidR="008302A2" w:rsidRPr="0039162F">
        <w:rPr>
          <w:rFonts w:eastAsia="Calibri" w:cs="Arial"/>
          <w:color w:val="000000"/>
          <w:kern w:val="0"/>
          <w:sz w:val="22"/>
          <w:szCs w:val="22"/>
        </w:rPr>
        <w:t xml:space="preserve"> jest do </w:t>
      </w:r>
      <w:r w:rsidR="0096741E" w:rsidRPr="0039162F">
        <w:rPr>
          <w:rFonts w:eastAsia="Calibri" w:cs="Arial"/>
          <w:color w:val="000000"/>
          <w:kern w:val="0"/>
          <w:sz w:val="22"/>
          <w:szCs w:val="22"/>
        </w:rPr>
        <w:t xml:space="preserve">osób fizycznych - </w:t>
      </w:r>
      <w:r w:rsidR="006A1AF2" w:rsidRPr="0039162F">
        <w:rPr>
          <w:rFonts w:eastAsia="Calibri" w:cs="Arial"/>
          <w:color w:val="000000"/>
          <w:kern w:val="0"/>
          <w:sz w:val="22"/>
          <w:szCs w:val="22"/>
        </w:rPr>
        <w:t xml:space="preserve">właścicieli </w:t>
      </w:r>
      <w:r w:rsidR="00DF4B27" w:rsidRPr="0039162F">
        <w:rPr>
          <w:rFonts w:eastAsia="Calibri" w:cs="Arial"/>
          <w:color w:val="000000"/>
          <w:kern w:val="0"/>
          <w:sz w:val="22"/>
          <w:szCs w:val="22"/>
        </w:rPr>
        <w:t xml:space="preserve">firm rodzinnych </w:t>
      </w:r>
      <w:r w:rsidR="00C03DBE" w:rsidRPr="0039162F">
        <w:rPr>
          <w:rFonts w:eastAsia="Calibri" w:cs="Arial"/>
          <w:color w:val="000000"/>
          <w:kern w:val="0"/>
          <w:sz w:val="22"/>
          <w:szCs w:val="22"/>
        </w:rPr>
        <w:t>oraz innych</w:t>
      </w:r>
      <w:r w:rsidR="000268E5" w:rsidRPr="0039162F">
        <w:rPr>
          <w:rFonts w:eastAsia="Calibri" w:cs="Arial"/>
          <w:color w:val="000000"/>
          <w:kern w:val="0"/>
          <w:sz w:val="22"/>
          <w:szCs w:val="22"/>
        </w:rPr>
        <w:t xml:space="preserve"> </w:t>
      </w:r>
      <w:r w:rsidR="00C03DBE" w:rsidRPr="0039162F">
        <w:rPr>
          <w:rFonts w:eastAsia="Calibri" w:cs="Arial"/>
          <w:color w:val="000000"/>
          <w:kern w:val="0"/>
          <w:sz w:val="22"/>
          <w:szCs w:val="22"/>
        </w:rPr>
        <w:t xml:space="preserve">członków </w:t>
      </w:r>
      <w:r w:rsidR="002215D6" w:rsidRPr="0039162F">
        <w:rPr>
          <w:rFonts w:eastAsia="Calibri" w:cs="Arial"/>
          <w:color w:val="000000"/>
          <w:kern w:val="0"/>
          <w:sz w:val="22"/>
          <w:szCs w:val="22"/>
        </w:rPr>
        <w:t xml:space="preserve">rodzin zaangażowanych w </w:t>
      </w:r>
      <w:r w:rsidR="00E703D3" w:rsidRPr="0039162F">
        <w:rPr>
          <w:rFonts w:eastAsia="Calibri" w:cs="Arial"/>
          <w:color w:val="000000"/>
          <w:kern w:val="0"/>
          <w:sz w:val="22"/>
          <w:szCs w:val="22"/>
        </w:rPr>
        <w:t xml:space="preserve">prowadzenie </w:t>
      </w:r>
      <w:r w:rsidR="00D62EC6" w:rsidRPr="0039162F">
        <w:rPr>
          <w:rFonts w:eastAsia="Calibri" w:cs="Arial"/>
          <w:color w:val="000000"/>
          <w:kern w:val="0"/>
          <w:sz w:val="22"/>
          <w:szCs w:val="22"/>
        </w:rPr>
        <w:t xml:space="preserve">firm </w:t>
      </w:r>
      <w:r w:rsidR="000268E5" w:rsidRPr="0039162F">
        <w:rPr>
          <w:rFonts w:eastAsia="Calibri" w:cs="Arial"/>
          <w:color w:val="000000"/>
          <w:kern w:val="0"/>
          <w:sz w:val="22"/>
          <w:szCs w:val="22"/>
        </w:rPr>
        <w:t>rodzinnych</w:t>
      </w:r>
      <w:r w:rsidR="00E703D3" w:rsidRPr="0039162F">
        <w:rPr>
          <w:rFonts w:eastAsia="Calibri" w:cs="Arial"/>
          <w:color w:val="000000"/>
          <w:kern w:val="0"/>
          <w:sz w:val="22"/>
          <w:szCs w:val="22"/>
        </w:rPr>
        <w:t xml:space="preserve">, </w:t>
      </w:r>
      <w:r w:rsidR="000D7508" w:rsidRPr="0039162F">
        <w:rPr>
          <w:rFonts w:eastAsia="Calibri" w:cs="Arial"/>
          <w:color w:val="000000"/>
          <w:kern w:val="0"/>
          <w:sz w:val="22"/>
          <w:szCs w:val="22"/>
        </w:rPr>
        <w:t>po</w:t>
      </w:r>
      <w:r w:rsidR="00031CF2" w:rsidRPr="0039162F">
        <w:rPr>
          <w:rFonts w:eastAsia="Calibri" w:cs="Arial"/>
          <w:color w:val="000000"/>
          <w:kern w:val="0"/>
          <w:sz w:val="22"/>
          <w:szCs w:val="22"/>
        </w:rPr>
        <w:t>siadających pełną zdolność do czynności prawnyc</w:t>
      </w:r>
      <w:r w:rsidR="003C56DC" w:rsidRPr="0039162F">
        <w:rPr>
          <w:rFonts w:eastAsia="Calibri" w:cs="Arial"/>
          <w:color w:val="000000"/>
          <w:kern w:val="0"/>
          <w:sz w:val="22"/>
          <w:szCs w:val="22"/>
        </w:rPr>
        <w:t>h, a także</w:t>
      </w:r>
      <w:r w:rsidR="00C03DBE" w:rsidRPr="0039162F">
        <w:rPr>
          <w:rFonts w:eastAsia="Calibri" w:cs="Arial"/>
          <w:color w:val="000000"/>
          <w:kern w:val="0"/>
          <w:sz w:val="22"/>
          <w:szCs w:val="22"/>
        </w:rPr>
        <w:t xml:space="preserve"> </w:t>
      </w:r>
      <w:r w:rsidR="00E9383C" w:rsidRPr="0039162F">
        <w:rPr>
          <w:rFonts w:eastAsia="Calibri" w:cs="Arial"/>
          <w:color w:val="000000"/>
          <w:kern w:val="0"/>
          <w:sz w:val="22"/>
          <w:szCs w:val="22"/>
        </w:rPr>
        <w:t xml:space="preserve">do </w:t>
      </w:r>
      <w:r w:rsidR="006A1AF2" w:rsidRPr="0039162F">
        <w:rPr>
          <w:rFonts w:eastAsia="Calibri" w:cs="Arial"/>
          <w:color w:val="000000"/>
          <w:kern w:val="0"/>
          <w:sz w:val="22"/>
          <w:szCs w:val="22"/>
        </w:rPr>
        <w:t>członków</w:t>
      </w:r>
      <w:r w:rsidR="00E703D3" w:rsidRPr="0039162F">
        <w:rPr>
          <w:rFonts w:eastAsia="Calibri" w:cs="Arial"/>
          <w:color w:val="000000"/>
          <w:kern w:val="0"/>
          <w:sz w:val="22"/>
          <w:szCs w:val="22"/>
        </w:rPr>
        <w:t xml:space="preserve"> organów </w:t>
      </w:r>
      <w:r w:rsidR="006A1AF2" w:rsidRPr="0039162F">
        <w:rPr>
          <w:rFonts w:eastAsia="Calibri" w:cs="Arial"/>
          <w:color w:val="000000"/>
          <w:kern w:val="0"/>
          <w:sz w:val="22"/>
          <w:szCs w:val="22"/>
        </w:rPr>
        <w:t xml:space="preserve">zarządzających </w:t>
      </w:r>
      <w:r w:rsidR="000268E5" w:rsidRPr="0039162F">
        <w:rPr>
          <w:rFonts w:eastAsia="Calibri" w:cs="Arial"/>
          <w:color w:val="000000"/>
          <w:kern w:val="0"/>
          <w:sz w:val="22"/>
          <w:szCs w:val="22"/>
        </w:rPr>
        <w:t>lub</w:t>
      </w:r>
      <w:r w:rsidR="006A1AF2" w:rsidRPr="0039162F">
        <w:rPr>
          <w:rFonts w:eastAsia="Calibri" w:cs="Arial"/>
          <w:color w:val="000000"/>
          <w:kern w:val="0"/>
          <w:sz w:val="22"/>
          <w:szCs w:val="22"/>
        </w:rPr>
        <w:t xml:space="preserve"> kontrolnych</w:t>
      </w:r>
      <w:r w:rsidR="00E703D3" w:rsidRPr="0039162F">
        <w:rPr>
          <w:rFonts w:eastAsia="Calibri" w:cs="Arial"/>
          <w:color w:val="000000"/>
          <w:kern w:val="0"/>
          <w:sz w:val="22"/>
          <w:szCs w:val="22"/>
        </w:rPr>
        <w:t xml:space="preserve"> firm rodzinnych</w:t>
      </w:r>
      <w:r w:rsidR="00AF5FB9" w:rsidRPr="0039162F">
        <w:rPr>
          <w:rFonts w:eastAsia="Calibri" w:cs="Arial"/>
          <w:color w:val="000000"/>
          <w:kern w:val="0"/>
          <w:sz w:val="22"/>
          <w:szCs w:val="22"/>
        </w:rPr>
        <w:t>, którzy nie są profesjonalnymi doradcami</w:t>
      </w:r>
      <w:r w:rsidR="00763CBA" w:rsidRPr="0039162F">
        <w:rPr>
          <w:rFonts w:eastAsia="Calibri" w:cs="Arial"/>
          <w:color w:val="000000"/>
          <w:kern w:val="0"/>
          <w:sz w:val="22"/>
          <w:szCs w:val="22"/>
        </w:rPr>
        <w:t xml:space="preserve">. </w:t>
      </w:r>
      <w:r w:rsidR="005518DA" w:rsidRPr="0039162F">
        <w:rPr>
          <w:rFonts w:eastAsia="Calibri" w:cs="Arial"/>
          <w:color w:val="000000"/>
          <w:kern w:val="0"/>
          <w:sz w:val="22"/>
          <w:szCs w:val="22"/>
        </w:rPr>
        <w:t>Decyzję o uzyskaniu statusu Uczestnika</w:t>
      </w:r>
      <w:r w:rsidR="0083156C" w:rsidRPr="0039162F">
        <w:rPr>
          <w:rFonts w:eastAsia="Calibri" w:cs="Arial"/>
          <w:color w:val="000000"/>
          <w:kern w:val="0"/>
          <w:sz w:val="22"/>
          <w:szCs w:val="22"/>
        </w:rPr>
        <w:t xml:space="preserve"> podejmuje </w:t>
      </w:r>
      <w:r w:rsidR="00E42C21" w:rsidRPr="0039162F">
        <w:rPr>
          <w:rFonts w:eastAsia="Calibri" w:cs="Arial"/>
          <w:color w:val="000000"/>
          <w:kern w:val="0"/>
          <w:sz w:val="22"/>
          <w:szCs w:val="22"/>
        </w:rPr>
        <w:t xml:space="preserve">ostatecznie </w:t>
      </w:r>
      <w:r w:rsidR="0083156C" w:rsidRPr="0039162F">
        <w:rPr>
          <w:rFonts w:eastAsia="Calibri" w:cs="Arial"/>
          <w:color w:val="000000"/>
          <w:kern w:val="0"/>
          <w:sz w:val="22"/>
          <w:szCs w:val="22"/>
        </w:rPr>
        <w:t>Organizator, który zastrzega sobie możliwość</w:t>
      </w:r>
      <w:r w:rsidR="00E42C21" w:rsidRPr="0039162F">
        <w:rPr>
          <w:rFonts w:eastAsia="Calibri" w:cs="Arial"/>
          <w:color w:val="000000"/>
          <w:kern w:val="0"/>
          <w:sz w:val="22"/>
          <w:szCs w:val="22"/>
        </w:rPr>
        <w:t xml:space="preserve"> odrzucenia aplikacji </w:t>
      </w:r>
      <w:r w:rsidR="005E0911" w:rsidRPr="0039162F">
        <w:rPr>
          <w:rFonts w:eastAsia="Calibri" w:cs="Arial"/>
          <w:color w:val="000000"/>
          <w:kern w:val="0"/>
          <w:sz w:val="22"/>
          <w:szCs w:val="22"/>
        </w:rPr>
        <w:t>niespełniających</w:t>
      </w:r>
      <w:r w:rsidR="00E42C21" w:rsidRPr="0039162F">
        <w:rPr>
          <w:rFonts w:eastAsia="Calibri" w:cs="Arial"/>
          <w:color w:val="000000"/>
          <w:kern w:val="0"/>
          <w:sz w:val="22"/>
          <w:szCs w:val="22"/>
        </w:rPr>
        <w:t xml:space="preserve"> wymaganych kryteriów uczestnictwa</w:t>
      </w:r>
      <w:r w:rsidR="0024193D" w:rsidRPr="0039162F">
        <w:rPr>
          <w:rFonts w:eastAsia="Calibri" w:cs="Arial"/>
          <w:color w:val="000000"/>
          <w:kern w:val="0"/>
          <w:sz w:val="22"/>
          <w:szCs w:val="22"/>
        </w:rPr>
        <w:t xml:space="preserve"> w Kongresie</w:t>
      </w:r>
      <w:r w:rsidR="0091447C" w:rsidRPr="0039162F">
        <w:rPr>
          <w:rFonts w:eastAsia="Calibri" w:cs="Arial"/>
          <w:color w:val="000000"/>
          <w:kern w:val="0"/>
          <w:sz w:val="22"/>
          <w:szCs w:val="22"/>
        </w:rPr>
        <w:t>.</w:t>
      </w:r>
      <w:r w:rsidR="0083156C" w:rsidRPr="0039162F">
        <w:rPr>
          <w:rFonts w:eastAsia="Calibri" w:cs="Arial"/>
          <w:color w:val="000000"/>
          <w:kern w:val="0"/>
          <w:sz w:val="22"/>
          <w:szCs w:val="22"/>
        </w:rPr>
        <w:t xml:space="preserve"> </w:t>
      </w:r>
    </w:p>
    <w:p w14:paraId="550D6D3D" w14:textId="432D515A" w:rsidR="00A202B6" w:rsidRPr="0039162F" w:rsidRDefault="00A202B6" w:rsidP="003E4B99">
      <w:pPr>
        <w:numPr>
          <w:ilvl w:val="0"/>
          <w:numId w:val="8"/>
        </w:numPr>
        <w:autoSpaceDE w:val="0"/>
        <w:autoSpaceDN w:val="0"/>
        <w:adjustRightInd w:val="0"/>
        <w:spacing w:after="0" w:line="276" w:lineRule="auto"/>
        <w:ind w:left="357" w:hanging="357"/>
        <w:jc w:val="both"/>
        <w:rPr>
          <w:rFonts w:eastAsia="Calibri" w:cs="Arial"/>
          <w:color w:val="000000"/>
          <w:kern w:val="0"/>
          <w:sz w:val="22"/>
          <w:szCs w:val="22"/>
        </w:rPr>
      </w:pPr>
      <w:r w:rsidRPr="00A202B6">
        <w:rPr>
          <w:rFonts w:eastAsia="Calibri" w:cs="Arial"/>
          <w:color w:val="000000"/>
          <w:kern w:val="0"/>
          <w:sz w:val="22"/>
          <w:szCs w:val="22"/>
        </w:rPr>
        <w:lastRenderedPageBreak/>
        <w:t>Ze względu na ograniczoną liczbę miejsc oraz chęć zapewnienia optymalnych warunków uczestnictwa i możliwości wymiany doświadczeń w jednorodnej grupie uczestników, osoby reprezentujące firmy doradcze, kancelarie prawne i podatkowe, banki, family office, fundusze inwestycyjne, agencje HR oraz marketingowe, a także instytucje sektora publicznego mogą uczestniczyć w Kongresie „Sztuka Biznesu Rodzinnego” wyłącznie jako Partnerzy. Organizator zastrzega sobie prawo odmowy przyjęcia zgłoszenia od osób niespełniających powyższych kryteriów.</w:t>
      </w:r>
    </w:p>
    <w:p w14:paraId="6110AEFE" w14:textId="554EE93E" w:rsidR="008302A2" w:rsidRPr="00AF7773" w:rsidRDefault="00C542AB" w:rsidP="00AF7773">
      <w:pPr>
        <w:numPr>
          <w:ilvl w:val="0"/>
          <w:numId w:val="8"/>
        </w:numPr>
        <w:autoSpaceDE w:val="0"/>
        <w:autoSpaceDN w:val="0"/>
        <w:adjustRightInd w:val="0"/>
        <w:spacing w:after="0" w:line="276" w:lineRule="auto"/>
        <w:ind w:left="357" w:hanging="357"/>
        <w:jc w:val="both"/>
        <w:rPr>
          <w:rFonts w:eastAsia="Calibri" w:cs="Arial"/>
          <w:color w:val="000000"/>
          <w:kern w:val="0"/>
          <w:sz w:val="22"/>
          <w:szCs w:val="22"/>
        </w:rPr>
      </w:pPr>
      <w:r>
        <w:rPr>
          <w:rFonts w:eastAsia="Calibri" w:cs="Arial"/>
          <w:color w:val="000000"/>
          <w:kern w:val="0"/>
          <w:sz w:val="22"/>
          <w:szCs w:val="22"/>
        </w:rPr>
        <w:t xml:space="preserve">Udział w Kongresie jest równoznaczny z zaakceptowaniem Regulaminu. </w:t>
      </w:r>
      <w:r w:rsidR="00E56AF6" w:rsidRPr="005518DA">
        <w:rPr>
          <w:rFonts w:eastAsia="Calibri" w:cs="Arial"/>
          <w:color w:val="000000"/>
          <w:kern w:val="0"/>
          <w:sz w:val="22"/>
          <w:szCs w:val="22"/>
        </w:rPr>
        <w:t>Akc</w:t>
      </w:r>
      <w:r w:rsidR="00A33DB7" w:rsidRPr="005518DA">
        <w:rPr>
          <w:rFonts w:eastAsia="Calibri" w:cs="Arial"/>
          <w:color w:val="000000"/>
          <w:kern w:val="0"/>
          <w:sz w:val="22"/>
          <w:szCs w:val="22"/>
        </w:rPr>
        <w:t>e</w:t>
      </w:r>
      <w:r w:rsidR="00E56AF6" w:rsidRPr="005518DA">
        <w:rPr>
          <w:rFonts w:eastAsia="Calibri" w:cs="Arial"/>
          <w:color w:val="000000"/>
          <w:kern w:val="0"/>
          <w:sz w:val="22"/>
          <w:szCs w:val="22"/>
        </w:rPr>
        <w:t xml:space="preserve">ptując Regulamin </w:t>
      </w:r>
      <w:r w:rsidR="00A33DB7" w:rsidRPr="005518DA">
        <w:rPr>
          <w:rFonts w:eastAsia="Calibri" w:cs="Arial"/>
          <w:color w:val="000000"/>
          <w:kern w:val="0"/>
          <w:sz w:val="22"/>
          <w:szCs w:val="22"/>
        </w:rPr>
        <w:t>Ucze</w:t>
      </w:r>
      <w:r w:rsidR="000D3A70" w:rsidRPr="005518DA">
        <w:rPr>
          <w:rFonts w:eastAsia="Calibri" w:cs="Arial"/>
          <w:color w:val="000000"/>
          <w:kern w:val="0"/>
          <w:sz w:val="22"/>
          <w:szCs w:val="22"/>
        </w:rPr>
        <w:t>s</w:t>
      </w:r>
      <w:r w:rsidR="00A33DB7" w:rsidRPr="005518DA">
        <w:rPr>
          <w:rFonts w:eastAsia="Calibri" w:cs="Arial"/>
          <w:color w:val="000000"/>
          <w:kern w:val="0"/>
          <w:sz w:val="22"/>
          <w:szCs w:val="22"/>
        </w:rPr>
        <w:t>tnik wyraża zgodę na jego wszelkie postanowienia i zobowiązuje się do ich przestrzegania</w:t>
      </w:r>
      <w:r w:rsidR="00AF7773">
        <w:rPr>
          <w:rFonts w:eastAsia="Calibri" w:cs="Arial"/>
          <w:color w:val="000000"/>
          <w:kern w:val="0"/>
          <w:sz w:val="22"/>
          <w:szCs w:val="22"/>
        </w:rPr>
        <w:t>. U</w:t>
      </w:r>
      <w:r w:rsidR="0091447C" w:rsidRPr="00AF7773">
        <w:rPr>
          <w:rFonts w:eastAsia="Calibri" w:cs="Arial"/>
          <w:color w:val="000000"/>
          <w:kern w:val="0"/>
          <w:sz w:val="22"/>
          <w:szCs w:val="22"/>
        </w:rPr>
        <w:t xml:space="preserve">zyskanie statusu </w:t>
      </w:r>
      <w:r w:rsidR="00DF556B" w:rsidRPr="00AF7773">
        <w:rPr>
          <w:rFonts w:eastAsia="Calibri" w:cs="Arial"/>
          <w:color w:val="000000"/>
          <w:kern w:val="0"/>
          <w:sz w:val="22"/>
          <w:szCs w:val="22"/>
        </w:rPr>
        <w:t xml:space="preserve">Uczestnika </w:t>
      </w:r>
      <w:r w:rsidR="008302A2" w:rsidRPr="00AF7773">
        <w:rPr>
          <w:rFonts w:eastAsia="Calibri" w:cs="Arial"/>
          <w:color w:val="000000"/>
          <w:kern w:val="0"/>
          <w:sz w:val="22"/>
          <w:szCs w:val="22"/>
        </w:rPr>
        <w:t>Ko</w:t>
      </w:r>
      <w:r w:rsidR="00DE1973" w:rsidRPr="00AF7773">
        <w:rPr>
          <w:rFonts w:eastAsia="Calibri" w:cs="Arial"/>
          <w:color w:val="000000"/>
          <w:kern w:val="0"/>
          <w:sz w:val="22"/>
          <w:szCs w:val="22"/>
        </w:rPr>
        <w:t>ngres</w:t>
      </w:r>
      <w:r w:rsidR="00801F16">
        <w:rPr>
          <w:rFonts w:eastAsia="Calibri" w:cs="Arial"/>
          <w:color w:val="000000"/>
          <w:kern w:val="0"/>
          <w:sz w:val="22"/>
          <w:szCs w:val="22"/>
        </w:rPr>
        <w:t>u</w:t>
      </w:r>
      <w:r w:rsidR="008302A2" w:rsidRPr="00AF7773">
        <w:rPr>
          <w:rFonts w:eastAsia="Calibri" w:cs="Arial"/>
          <w:color w:val="000000"/>
          <w:kern w:val="0"/>
          <w:sz w:val="22"/>
          <w:szCs w:val="22"/>
        </w:rPr>
        <w:t xml:space="preserve"> </w:t>
      </w:r>
      <w:r>
        <w:rPr>
          <w:rFonts w:eastAsia="Calibri" w:cs="Arial"/>
          <w:color w:val="000000"/>
          <w:kern w:val="0"/>
          <w:sz w:val="22"/>
          <w:szCs w:val="22"/>
        </w:rPr>
        <w:t>możliwe jest tylko po</w:t>
      </w:r>
      <w:r w:rsidR="00CB638F">
        <w:rPr>
          <w:rFonts w:eastAsia="Calibri" w:cs="Arial"/>
          <w:color w:val="000000"/>
          <w:kern w:val="0"/>
          <w:sz w:val="22"/>
          <w:szCs w:val="22"/>
        </w:rPr>
        <w:t xml:space="preserve"> </w:t>
      </w:r>
      <w:r w:rsidR="008302A2" w:rsidRPr="00AF7773">
        <w:rPr>
          <w:rFonts w:eastAsia="Calibri" w:cs="Arial"/>
          <w:color w:val="000000"/>
          <w:kern w:val="0"/>
          <w:sz w:val="22"/>
          <w:szCs w:val="22"/>
        </w:rPr>
        <w:t>zaakceptowani</w:t>
      </w:r>
      <w:r w:rsidR="00D4093D">
        <w:rPr>
          <w:rFonts w:eastAsia="Calibri" w:cs="Arial"/>
          <w:color w:val="000000"/>
          <w:kern w:val="0"/>
          <w:sz w:val="22"/>
          <w:szCs w:val="22"/>
        </w:rPr>
        <w:t xml:space="preserve">u </w:t>
      </w:r>
      <w:r w:rsidR="008302A2" w:rsidRPr="00AF7773">
        <w:rPr>
          <w:rFonts w:eastAsia="Calibri" w:cs="Arial"/>
          <w:color w:val="000000"/>
          <w:kern w:val="0"/>
          <w:sz w:val="22"/>
          <w:szCs w:val="22"/>
        </w:rPr>
        <w:t xml:space="preserve">Regulaminu. </w:t>
      </w:r>
    </w:p>
    <w:p w14:paraId="58162CED" w14:textId="2098A7D2" w:rsidR="008302A2" w:rsidRPr="00B31C79" w:rsidRDefault="008302A2" w:rsidP="00B31C79">
      <w:pPr>
        <w:numPr>
          <w:ilvl w:val="0"/>
          <w:numId w:val="8"/>
        </w:numPr>
        <w:autoSpaceDE w:val="0"/>
        <w:autoSpaceDN w:val="0"/>
        <w:adjustRightInd w:val="0"/>
        <w:spacing w:after="0" w:line="276" w:lineRule="auto"/>
        <w:ind w:left="357" w:hanging="357"/>
        <w:jc w:val="both"/>
        <w:rPr>
          <w:rFonts w:eastAsia="Calibri" w:cs="Arial"/>
          <w:color w:val="000000"/>
          <w:kern w:val="0"/>
          <w:sz w:val="22"/>
          <w:szCs w:val="22"/>
        </w:rPr>
      </w:pPr>
      <w:r w:rsidRPr="00B31C79">
        <w:rPr>
          <w:rFonts w:eastAsia="Calibri" w:cs="Arial"/>
          <w:color w:val="000000"/>
          <w:kern w:val="0"/>
          <w:sz w:val="22"/>
          <w:szCs w:val="22"/>
        </w:rPr>
        <w:t>Szczegółowe informacje o Kon</w:t>
      </w:r>
      <w:r w:rsidR="00DF556B">
        <w:rPr>
          <w:rFonts w:eastAsia="Calibri" w:cs="Arial"/>
          <w:color w:val="000000"/>
          <w:kern w:val="0"/>
          <w:sz w:val="22"/>
          <w:szCs w:val="22"/>
        </w:rPr>
        <w:t>gresie</w:t>
      </w:r>
      <w:r w:rsidRPr="00B31C79">
        <w:rPr>
          <w:rFonts w:eastAsia="Calibri" w:cs="Arial"/>
          <w:color w:val="000000"/>
          <w:kern w:val="0"/>
          <w:sz w:val="22"/>
          <w:szCs w:val="22"/>
        </w:rPr>
        <w:t xml:space="preserve"> i </w:t>
      </w:r>
      <w:r w:rsidR="004D23ED">
        <w:rPr>
          <w:rFonts w:eastAsia="Calibri" w:cs="Arial"/>
          <w:color w:val="000000"/>
          <w:kern w:val="0"/>
          <w:sz w:val="22"/>
          <w:szCs w:val="22"/>
        </w:rPr>
        <w:t xml:space="preserve">jego harmonogramie, który stanowi załącznik nr </w:t>
      </w:r>
      <w:r w:rsidR="003B02BC">
        <w:rPr>
          <w:rFonts w:eastAsia="Calibri" w:cs="Arial"/>
          <w:color w:val="000000"/>
          <w:kern w:val="0"/>
          <w:sz w:val="22"/>
          <w:szCs w:val="22"/>
        </w:rPr>
        <w:t>3</w:t>
      </w:r>
      <w:r w:rsidR="00144E13">
        <w:rPr>
          <w:rFonts w:eastAsia="Calibri" w:cs="Arial"/>
          <w:color w:val="000000"/>
          <w:kern w:val="0"/>
          <w:sz w:val="22"/>
          <w:szCs w:val="22"/>
        </w:rPr>
        <w:t xml:space="preserve"> </w:t>
      </w:r>
      <w:r w:rsidR="004D23ED">
        <w:rPr>
          <w:rFonts w:eastAsia="Calibri" w:cs="Arial"/>
          <w:color w:val="000000"/>
          <w:kern w:val="0"/>
          <w:sz w:val="22"/>
          <w:szCs w:val="22"/>
        </w:rPr>
        <w:t>do Regulaminu</w:t>
      </w:r>
      <w:r w:rsidR="00D016D4" w:rsidRPr="00D016D4">
        <w:t xml:space="preserve"> </w:t>
      </w:r>
      <w:r w:rsidR="00D016D4" w:rsidRPr="00D016D4">
        <w:rPr>
          <w:rFonts w:eastAsia="Calibri" w:cs="Arial"/>
          <w:color w:val="000000"/>
          <w:kern w:val="0"/>
          <w:sz w:val="22"/>
          <w:szCs w:val="22"/>
        </w:rPr>
        <w:t>i stanowi jego integralną część</w:t>
      </w:r>
      <w:r w:rsidR="004D23ED">
        <w:rPr>
          <w:rFonts w:eastAsia="Calibri" w:cs="Arial"/>
          <w:color w:val="000000"/>
          <w:kern w:val="0"/>
          <w:sz w:val="22"/>
          <w:szCs w:val="22"/>
        </w:rPr>
        <w:t xml:space="preserve"> (dalej zwany „</w:t>
      </w:r>
      <w:r w:rsidR="004D23ED" w:rsidRPr="00F1217E">
        <w:rPr>
          <w:rFonts w:eastAsia="Calibri" w:cs="Arial"/>
          <w:b/>
          <w:bCs/>
          <w:color w:val="000000"/>
          <w:kern w:val="0"/>
          <w:sz w:val="22"/>
          <w:szCs w:val="22"/>
        </w:rPr>
        <w:t>H</w:t>
      </w:r>
      <w:r w:rsidR="00F1217E" w:rsidRPr="00F1217E">
        <w:rPr>
          <w:rFonts w:eastAsia="Calibri" w:cs="Arial"/>
          <w:b/>
          <w:bCs/>
          <w:color w:val="000000"/>
          <w:kern w:val="0"/>
          <w:sz w:val="22"/>
          <w:szCs w:val="22"/>
        </w:rPr>
        <w:t>armonogramem</w:t>
      </w:r>
      <w:r w:rsidR="00F1217E">
        <w:rPr>
          <w:rFonts w:eastAsia="Calibri" w:cs="Arial"/>
          <w:color w:val="000000"/>
          <w:kern w:val="0"/>
          <w:sz w:val="22"/>
          <w:szCs w:val="22"/>
        </w:rPr>
        <w:t>”)</w:t>
      </w:r>
      <w:r w:rsidRPr="00B31C79">
        <w:rPr>
          <w:rFonts w:eastAsia="Calibri" w:cs="Arial"/>
          <w:color w:val="000000"/>
          <w:kern w:val="0"/>
          <w:sz w:val="22"/>
          <w:szCs w:val="22"/>
        </w:rPr>
        <w:t xml:space="preserve"> zamieszczone będą na stronie interneto</w:t>
      </w:r>
      <w:r w:rsidR="00BF6F8E">
        <w:rPr>
          <w:rFonts w:eastAsia="Calibri" w:cs="Arial"/>
          <w:color w:val="000000"/>
          <w:kern w:val="0"/>
          <w:sz w:val="22"/>
          <w:szCs w:val="22"/>
        </w:rPr>
        <w:t>wej</w:t>
      </w:r>
      <w:r w:rsidR="005F7DD7">
        <w:rPr>
          <w:rFonts w:eastAsia="Calibri" w:cs="Arial"/>
          <w:color w:val="000000"/>
          <w:kern w:val="0"/>
          <w:sz w:val="22"/>
          <w:szCs w:val="22"/>
        </w:rPr>
        <w:t>:</w:t>
      </w:r>
      <w:r w:rsidR="00BF6F8E">
        <w:rPr>
          <w:rFonts w:eastAsia="Calibri" w:cs="Arial"/>
          <w:color w:val="000000"/>
          <w:kern w:val="0"/>
          <w:sz w:val="22"/>
          <w:szCs w:val="22"/>
        </w:rPr>
        <w:t xml:space="preserve"> </w:t>
      </w:r>
      <w:r w:rsidR="00775C47" w:rsidRPr="00775C47">
        <w:rPr>
          <w:rFonts w:eastAsia="Calibri" w:cs="Arial"/>
          <w:color w:val="000000"/>
          <w:kern w:val="0"/>
          <w:sz w:val="22"/>
          <w:szCs w:val="22"/>
        </w:rPr>
        <w:t>https://sztukabiznesurodzinnego.pl/</w:t>
      </w:r>
    </w:p>
    <w:p w14:paraId="07FD874F" w14:textId="33003BEA" w:rsidR="00601F80" w:rsidRPr="00CB545F" w:rsidRDefault="0097613D" w:rsidP="00CB545F">
      <w:pPr>
        <w:numPr>
          <w:ilvl w:val="0"/>
          <w:numId w:val="8"/>
        </w:numPr>
        <w:autoSpaceDE w:val="0"/>
        <w:autoSpaceDN w:val="0"/>
        <w:adjustRightInd w:val="0"/>
        <w:spacing w:after="0" w:line="276" w:lineRule="auto"/>
        <w:ind w:left="357" w:hanging="357"/>
        <w:jc w:val="both"/>
        <w:rPr>
          <w:rFonts w:eastAsia="Calibri" w:cs="Arial"/>
          <w:color w:val="000000"/>
          <w:kern w:val="0"/>
          <w:sz w:val="22"/>
          <w:szCs w:val="22"/>
        </w:rPr>
      </w:pPr>
      <w:r>
        <w:rPr>
          <w:rFonts w:eastAsia="Calibri" w:cs="Arial"/>
          <w:color w:val="000000"/>
          <w:kern w:val="0"/>
          <w:sz w:val="22"/>
          <w:szCs w:val="22"/>
        </w:rPr>
        <w:t>Oficjalnym językiem Kongresu jest</w:t>
      </w:r>
      <w:r w:rsidR="008302A2" w:rsidRPr="00B31C79">
        <w:rPr>
          <w:rFonts w:eastAsia="Calibri" w:cs="Arial"/>
          <w:color w:val="000000"/>
          <w:kern w:val="0"/>
          <w:sz w:val="22"/>
          <w:szCs w:val="22"/>
        </w:rPr>
        <w:t xml:space="preserve"> język polski.</w:t>
      </w:r>
    </w:p>
    <w:p w14:paraId="14F8AF93" w14:textId="77777777" w:rsidR="00A51A0C" w:rsidRDefault="00A51A0C" w:rsidP="00D016D4">
      <w:pPr>
        <w:autoSpaceDE w:val="0"/>
        <w:autoSpaceDN w:val="0"/>
        <w:adjustRightInd w:val="0"/>
        <w:spacing w:after="0" w:line="276" w:lineRule="auto"/>
        <w:rPr>
          <w:rFonts w:eastAsia="Calibri" w:cs="Arial"/>
          <w:b/>
          <w:bCs/>
          <w:color w:val="000000"/>
          <w:kern w:val="0"/>
          <w:sz w:val="22"/>
          <w:szCs w:val="22"/>
        </w:rPr>
      </w:pPr>
    </w:p>
    <w:p w14:paraId="5F9316D7" w14:textId="1EC209A5" w:rsidR="008302A2" w:rsidRPr="00B31C79" w:rsidRDefault="008302A2" w:rsidP="00B31C79">
      <w:pPr>
        <w:autoSpaceDE w:val="0"/>
        <w:autoSpaceDN w:val="0"/>
        <w:adjustRightInd w:val="0"/>
        <w:spacing w:after="0" w:line="276" w:lineRule="auto"/>
        <w:ind w:left="357" w:hanging="357"/>
        <w:jc w:val="center"/>
        <w:rPr>
          <w:rFonts w:eastAsia="Calibri" w:cs="Arial"/>
          <w:b/>
          <w:bCs/>
          <w:color w:val="000000"/>
          <w:kern w:val="0"/>
          <w:sz w:val="22"/>
          <w:szCs w:val="22"/>
        </w:rPr>
      </w:pPr>
      <w:r w:rsidRPr="00B31C79">
        <w:rPr>
          <w:rFonts w:eastAsia="Calibri" w:cs="Arial"/>
          <w:b/>
          <w:bCs/>
          <w:color w:val="000000"/>
          <w:kern w:val="0"/>
          <w:sz w:val="22"/>
          <w:szCs w:val="22"/>
        </w:rPr>
        <w:t>§ 2</w:t>
      </w:r>
    </w:p>
    <w:p w14:paraId="28E00D79" w14:textId="1D97B36A" w:rsidR="008302A2" w:rsidRPr="00B31C79" w:rsidRDefault="008302A2" w:rsidP="00B31C79">
      <w:pPr>
        <w:autoSpaceDE w:val="0"/>
        <w:autoSpaceDN w:val="0"/>
        <w:adjustRightInd w:val="0"/>
        <w:spacing w:after="0" w:line="276" w:lineRule="auto"/>
        <w:ind w:left="357" w:hanging="357"/>
        <w:jc w:val="center"/>
        <w:rPr>
          <w:rFonts w:eastAsia="Calibri" w:cs="Arial"/>
          <w:b/>
          <w:bCs/>
          <w:color w:val="000000"/>
          <w:kern w:val="0"/>
          <w:sz w:val="22"/>
          <w:szCs w:val="22"/>
        </w:rPr>
      </w:pPr>
      <w:r w:rsidRPr="00B31C79">
        <w:rPr>
          <w:rFonts w:eastAsia="Calibri" w:cs="Arial"/>
          <w:b/>
          <w:bCs/>
          <w:color w:val="000000"/>
          <w:kern w:val="0"/>
          <w:sz w:val="22"/>
          <w:szCs w:val="22"/>
        </w:rPr>
        <w:t>Warunki Uczestnictwa</w:t>
      </w:r>
      <w:r w:rsidR="00F71C27">
        <w:rPr>
          <w:rFonts w:eastAsia="Calibri" w:cs="Arial"/>
          <w:b/>
          <w:bCs/>
          <w:color w:val="000000"/>
          <w:kern w:val="0"/>
          <w:sz w:val="22"/>
          <w:szCs w:val="22"/>
        </w:rPr>
        <w:t xml:space="preserve"> w Kongresie</w:t>
      </w:r>
    </w:p>
    <w:p w14:paraId="3671ACDB" w14:textId="77777777" w:rsidR="008302A2" w:rsidRPr="00B31C79" w:rsidRDefault="008302A2" w:rsidP="00B31C79">
      <w:pPr>
        <w:autoSpaceDE w:val="0"/>
        <w:autoSpaceDN w:val="0"/>
        <w:adjustRightInd w:val="0"/>
        <w:spacing w:after="0" w:line="276" w:lineRule="auto"/>
        <w:ind w:left="357" w:hanging="357"/>
        <w:jc w:val="center"/>
        <w:rPr>
          <w:rFonts w:eastAsia="Calibri" w:cs="Arial"/>
          <w:b/>
          <w:bCs/>
          <w:color w:val="000000"/>
          <w:kern w:val="0"/>
          <w:sz w:val="22"/>
          <w:szCs w:val="22"/>
        </w:rPr>
      </w:pPr>
    </w:p>
    <w:p w14:paraId="51EC8413" w14:textId="537B07CA" w:rsidR="00CB545F" w:rsidRPr="00E5595A" w:rsidRDefault="00CB545F" w:rsidP="00EF3326">
      <w:pPr>
        <w:pStyle w:val="Akapitzlist"/>
        <w:numPr>
          <w:ilvl w:val="0"/>
          <w:numId w:val="9"/>
        </w:numPr>
        <w:spacing w:after="0"/>
        <w:ind w:left="357" w:hanging="357"/>
        <w:jc w:val="both"/>
        <w:rPr>
          <w:rFonts w:eastAsia="Calibri" w:cs="Arial"/>
          <w:color w:val="000000"/>
          <w:kern w:val="0"/>
          <w:sz w:val="22"/>
          <w:szCs w:val="22"/>
        </w:rPr>
      </w:pPr>
      <w:r w:rsidRPr="00CB545F">
        <w:rPr>
          <w:rFonts w:eastAsia="Calibri" w:cs="Arial"/>
          <w:color w:val="000000"/>
          <w:kern w:val="0"/>
          <w:sz w:val="22"/>
          <w:szCs w:val="22"/>
        </w:rPr>
        <w:t>Warunkiem uczestnictwa w Kongresie jest zapoznanie się z treścią Regulaminu,</w:t>
      </w:r>
      <w:r w:rsidR="002052D1">
        <w:rPr>
          <w:rFonts w:eastAsia="Calibri" w:cs="Arial"/>
          <w:color w:val="000000"/>
          <w:kern w:val="0"/>
          <w:sz w:val="22"/>
          <w:szCs w:val="22"/>
        </w:rPr>
        <w:t xml:space="preserve"> </w:t>
      </w:r>
      <w:r w:rsidRPr="00CB545F">
        <w:rPr>
          <w:rFonts w:eastAsia="Calibri" w:cs="Arial"/>
          <w:color w:val="000000"/>
          <w:kern w:val="0"/>
          <w:sz w:val="22"/>
          <w:szCs w:val="22"/>
        </w:rPr>
        <w:t>jego akceptacja, dokonanie zgłoszenia, przejście przez</w:t>
      </w:r>
      <w:r w:rsidR="00CC2523">
        <w:rPr>
          <w:rFonts w:eastAsia="Calibri" w:cs="Arial"/>
          <w:color w:val="000000"/>
          <w:kern w:val="0"/>
          <w:sz w:val="22"/>
          <w:szCs w:val="22"/>
        </w:rPr>
        <w:t xml:space="preserve"> </w:t>
      </w:r>
      <w:r w:rsidRPr="00CB545F">
        <w:rPr>
          <w:rFonts w:eastAsia="Calibri" w:cs="Arial"/>
          <w:color w:val="000000"/>
          <w:kern w:val="0"/>
          <w:sz w:val="22"/>
          <w:szCs w:val="22"/>
        </w:rPr>
        <w:t>weryfikację Organizatora</w:t>
      </w:r>
      <w:r w:rsidR="00C81A1E">
        <w:rPr>
          <w:rFonts w:eastAsia="Calibri" w:cs="Arial"/>
          <w:color w:val="000000"/>
          <w:kern w:val="0"/>
          <w:sz w:val="22"/>
          <w:szCs w:val="22"/>
        </w:rPr>
        <w:t>, który zastrzega sobie</w:t>
      </w:r>
      <w:r w:rsidR="000E605F">
        <w:rPr>
          <w:rFonts w:eastAsia="Calibri" w:cs="Arial"/>
          <w:color w:val="000000"/>
          <w:kern w:val="0"/>
          <w:sz w:val="22"/>
          <w:szCs w:val="22"/>
        </w:rPr>
        <w:t xml:space="preserve"> prawo odmowy przyjęcia zgłoszenia</w:t>
      </w:r>
      <w:r w:rsidR="0065115C">
        <w:rPr>
          <w:rFonts w:eastAsia="Calibri" w:cs="Arial"/>
          <w:color w:val="000000"/>
          <w:kern w:val="0"/>
          <w:sz w:val="22"/>
          <w:szCs w:val="22"/>
        </w:rPr>
        <w:t xml:space="preserve"> z powodu braku miejsc lub z innego powodu</w:t>
      </w:r>
      <w:r w:rsidRPr="00CB545F">
        <w:rPr>
          <w:rFonts w:eastAsia="Calibri" w:cs="Arial"/>
          <w:color w:val="000000"/>
          <w:kern w:val="0"/>
          <w:sz w:val="22"/>
          <w:szCs w:val="22"/>
        </w:rPr>
        <w:t xml:space="preserve"> </w:t>
      </w:r>
      <w:r w:rsidRPr="00E5595A">
        <w:rPr>
          <w:rFonts w:eastAsia="Calibri" w:cs="Arial"/>
          <w:color w:val="000000"/>
          <w:kern w:val="0"/>
          <w:sz w:val="22"/>
          <w:szCs w:val="22"/>
        </w:rPr>
        <w:t>oraz dokonanie opłaty</w:t>
      </w:r>
      <w:r w:rsidR="000C36E3" w:rsidRPr="00E5595A">
        <w:rPr>
          <w:rFonts w:eastAsia="Calibri" w:cs="Arial"/>
          <w:color w:val="000000"/>
          <w:kern w:val="0"/>
          <w:sz w:val="22"/>
          <w:szCs w:val="22"/>
        </w:rPr>
        <w:t xml:space="preserve"> </w:t>
      </w:r>
      <w:r w:rsidR="00220CDF" w:rsidRPr="00E5595A">
        <w:rPr>
          <w:rFonts w:eastAsia="Calibri" w:cs="Arial"/>
          <w:color w:val="000000"/>
          <w:kern w:val="0"/>
          <w:sz w:val="22"/>
          <w:szCs w:val="22"/>
        </w:rPr>
        <w:t>w przypadk</w:t>
      </w:r>
      <w:r w:rsidR="006E5428" w:rsidRPr="00E5595A">
        <w:rPr>
          <w:rFonts w:eastAsia="Calibri" w:cs="Arial"/>
          <w:color w:val="000000"/>
          <w:kern w:val="0"/>
          <w:sz w:val="22"/>
          <w:szCs w:val="22"/>
        </w:rPr>
        <w:t>u</w:t>
      </w:r>
      <w:r w:rsidR="00220CDF" w:rsidRPr="00E5595A">
        <w:rPr>
          <w:rFonts w:eastAsia="Calibri" w:cs="Arial"/>
          <w:color w:val="000000"/>
          <w:kern w:val="0"/>
          <w:sz w:val="22"/>
          <w:szCs w:val="22"/>
        </w:rPr>
        <w:t xml:space="preserve"> odpłatnego </w:t>
      </w:r>
      <w:r w:rsidR="007F1FE7" w:rsidRPr="00E5595A">
        <w:rPr>
          <w:rFonts w:eastAsia="Calibri" w:cs="Arial"/>
          <w:color w:val="000000"/>
          <w:kern w:val="0"/>
          <w:sz w:val="22"/>
          <w:szCs w:val="22"/>
        </w:rPr>
        <w:t>uczestnictw</w:t>
      </w:r>
      <w:r w:rsidR="00220CDF" w:rsidRPr="00E5595A">
        <w:rPr>
          <w:rFonts w:eastAsia="Calibri" w:cs="Arial"/>
          <w:color w:val="000000"/>
          <w:kern w:val="0"/>
          <w:sz w:val="22"/>
          <w:szCs w:val="22"/>
        </w:rPr>
        <w:t>a</w:t>
      </w:r>
      <w:r w:rsidR="007F1FE7" w:rsidRPr="00E5595A">
        <w:rPr>
          <w:rFonts w:eastAsia="Calibri" w:cs="Arial"/>
          <w:color w:val="000000"/>
          <w:kern w:val="0"/>
          <w:sz w:val="22"/>
          <w:szCs w:val="22"/>
        </w:rPr>
        <w:t xml:space="preserve"> w Kongresie</w:t>
      </w:r>
      <w:r w:rsidRPr="00E5595A">
        <w:rPr>
          <w:rFonts w:eastAsia="Calibri" w:cs="Arial"/>
          <w:color w:val="000000"/>
          <w:kern w:val="0"/>
          <w:sz w:val="22"/>
          <w:szCs w:val="22"/>
        </w:rPr>
        <w:t xml:space="preserve">. </w:t>
      </w:r>
    </w:p>
    <w:p w14:paraId="25337089" w14:textId="2F819C4C" w:rsidR="00852746" w:rsidRPr="00CB545F" w:rsidRDefault="00852746" w:rsidP="00EF3326">
      <w:pPr>
        <w:pStyle w:val="Akapitzlist"/>
        <w:numPr>
          <w:ilvl w:val="0"/>
          <w:numId w:val="9"/>
        </w:numPr>
        <w:spacing w:after="0"/>
        <w:ind w:left="357" w:hanging="357"/>
        <w:jc w:val="both"/>
        <w:rPr>
          <w:rFonts w:eastAsia="Calibri" w:cs="Arial"/>
          <w:color w:val="000000"/>
          <w:kern w:val="0"/>
          <w:sz w:val="22"/>
          <w:szCs w:val="22"/>
        </w:rPr>
      </w:pPr>
      <w:r>
        <w:rPr>
          <w:rFonts w:eastAsia="Calibri" w:cs="Arial"/>
          <w:color w:val="000000"/>
          <w:kern w:val="0"/>
          <w:sz w:val="22"/>
          <w:szCs w:val="22"/>
        </w:rPr>
        <w:t xml:space="preserve">Dokonywanie zgłoszeń uczestnictwa </w:t>
      </w:r>
      <w:r w:rsidR="00150A87">
        <w:rPr>
          <w:rFonts w:eastAsia="Calibri" w:cs="Arial"/>
          <w:color w:val="000000"/>
          <w:kern w:val="0"/>
          <w:sz w:val="22"/>
          <w:szCs w:val="22"/>
        </w:rPr>
        <w:t xml:space="preserve">w Kongresie jest możliwe wyłącznie za pomocą dedykowanej do tego Platformy, stworzonej i obsługiwanej przez Agencję, </w:t>
      </w:r>
      <w:r w:rsidR="00E91D96">
        <w:rPr>
          <w:rFonts w:eastAsia="Calibri" w:cs="Arial"/>
          <w:color w:val="000000"/>
          <w:kern w:val="0"/>
          <w:sz w:val="22"/>
          <w:szCs w:val="22"/>
        </w:rPr>
        <w:t xml:space="preserve">o której </w:t>
      </w:r>
      <w:r w:rsidR="00077366">
        <w:rPr>
          <w:rFonts w:eastAsia="Calibri" w:cs="Arial"/>
          <w:color w:val="000000"/>
          <w:kern w:val="0"/>
          <w:sz w:val="22"/>
          <w:szCs w:val="22"/>
        </w:rPr>
        <w:t>mowa w § 4 ust. 1.</w:t>
      </w:r>
    </w:p>
    <w:p w14:paraId="4201157D" w14:textId="5C0CB5D3" w:rsidR="008302A2" w:rsidRPr="00581D79" w:rsidRDefault="008302A2" w:rsidP="00B31C79">
      <w:pPr>
        <w:numPr>
          <w:ilvl w:val="0"/>
          <w:numId w:val="9"/>
        </w:numPr>
        <w:autoSpaceDE w:val="0"/>
        <w:autoSpaceDN w:val="0"/>
        <w:adjustRightInd w:val="0"/>
        <w:spacing w:after="0" w:line="276" w:lineRule="auto"/>
        <w:ind w:left="357" w:hanging="357"/>
        <w:contextualSpacing/>
        <w:jc w:val="both"/>
        <w:rPr>
          <w:rFonts w:eastAsia="Calibri" w:cs="Arial"/>
          <w:color w:val="000000"/>
          <w:kern w:val="0"/>
          <w:sz w:val="22"/>
          <w:szCs w:val="22"/>
        </w:rPr>
      </w:pPr>
      <w:r w:rsidRPr="00B31C79">
        <w:rPr>
          <w:rFonts w:eastAsia="Calibri" w:cs="Arial"/>
          <w:color w:val="000000"/>
          <w:kern w:val="0"/>
          <w:sz w:val="22"/>
          <w:szCs w:val="22"/>
        </w:rPr>
        <w:t>Uczestnikiem Kon</w:t>
      </w:r>
      <w:r w:rsidR="0051346F">
        <w:rPr>
          <w:rFonts w:eastAsia="Calibri" w:cs="Arial"/>
          <w:color w:val="000000"/>
          <w:kern w:val="0"/>
          <w:sz w:val="22"/>
          <w:szCs w:val="22"/>
        </w:rPr>
        <w:t xml:space="preserve">gresu, </w:t>
      </w:r>
      <w:r w:rsidR="00CE53CD">
        <w:rPr>
          <w:rFonts w:eastAsia="Calibri" w:cs="Arial"/>
          <w:color w:val="000000"/>
          <w:kern w:val="0"/>
          <w:sz w:val="22"/>
          <w:szCs w:val="22"/>
        </w:rPr>
        <w:t>jest każda osoba</w:t>
      </w:r>
      <w:r w:rsidR="00C375BF">
        <w:rPr>
          <w:rFonts w:eastAsia="Calibri" w:cs="Arial"/>
          <w:color w:val="000000"/>
          <w:kern w:val="0"/>
          <w:sz w:val="22"/>
          <w:szCs w:val="22"/>
        </w:rPr>
        <w:t xml:space="preserve"> fizyczna</w:t>
      </w:r>
      <w:r w:rsidR="00CE53CD" w:rsidRPr="00581D79">
        <w:rPr>
          <w:rFonts w:eastAsia="Calibri" w:cs="Arial"/>
          <w:color w:val="000000"/>
          <w:kern w:val="0"/>
          <w:sz w:val="22"/>
          <w:szCs w:val="22"/>
        </w:rPr>
        <w:t>, która s</w:t>
      </w:r>
      <w:r w:rsidR="004D0992" w:rsidRPr="00581D79">
        <w:rPr>
          <w:rFonts w:eastAsia="Calibri" w:cs="Arial"/>
          <w:color w:val="000000"/>
          <w:kern w:val="0"/>
          <w:sz w:val="22"/>
          <w:szCs w:val="22"/>
        </w:rPr>
        <w:t xml:space="preserve">pełnia </w:t>
      </w:r>
      <w:r w:rsidR="00CE53CD" w:rsidRPr="00581D79">
        <w:rPr>
          <w:rFonts w:eastAsia="Calibri" w:cs="Arial"/>
          <w:color w:val="000000"/>
          <w:kern w:val="0"/>
          <w:sz w:val="22"/>
          <w:szCs w:val="22"/>
        </w:rPr>
        <w:t xml:space="preserve">wymagane </w:t>
      </w:r>
      <w:r w:rsidR="004D0992" w:rsidRPr="00581D79">
        <w:rPr>
          <w:rFonts w:eastAsia="Calibri" w:cs="Arial"/>
          <w:color w:val="000000"/>
          <w:kern w:val="0"/>
          <w:sz w:val="22"/>
          <w:szCs w:val="22"/>
        </w:rPr>
        <w:t>kryteria</w:t>
      </w:r>
      <w:r w:rsidR="005A263A" w:rsidRPr="00581D79">
        <w:rPr>
          <w:rFonts w:eastAsia="Calibri" w:cs="Arial"/>
          <w:color w:val="000000"/>
          <w:kern w:val="0"/>
          <w:sz w:val="22"/>
          <w:szCs w:val="22"/>
        </w:rPr>
        <w:t xml:space="preserve">, </w:t>
      </w:r>
      <w:r w:rsidR="00C375BF" w:rsidRPr="00581D79">
        <w:rPr>
          <w:rFonts w:eastAsia="Calibri" w:cs="Arial"/>
          <w:color w:val="000000"/>
          <w:kern w:val="0"/>
          <w:sz w:val="22"/>
          <w:szCs w:val="22"/>
        </w:rPr>
        <w:br/>
        <w:t xml:space="preserve">wskazane </w:t>
      </w:r>
      <w:r w:rsidR="005A263A" w:rsidRPr="00581D79">
        <w:rPr>
          <w:rFonts w:eastAsia="Calibri" w:cs="Arial"/>
          <w:color w:val="000000"/>
          <w:kern w:val="0"/>
          <w:sz w:val="22"/>
          <w:szCs w:val="22"/>
        </w:rPr>
        <w:t xml:space="preserve">w § 1 ust. </w:t>
      </w:r>
      <w:r w:rsidR="00BA1C57">
        <w:rPr>
          <w:rFonts w:eastAsia="Calibri" w:cs="Arial"/>
          <w:color w:val="000000"/>
          <w:kern w:val="0"/>
          <w:sz w:val="22"/>
          <w:szCs w:val="22"/>
        </w:rPr>
        <w:t>7</w:t>
      </w:r>
      <w:r w:rsidR="00144E13" w:rsidRPr="00581D79">
        <w:rPr>
          <w:rFonts w:eastAsia="Calibri" w:cs="Arial"/>
          <w:color w:val="000000"/>
          <w:kern w:val="0"/>
          <w:sz w:val="22"/>
          <w:szCs w:val="22"/>
        </w:rPr>
        <w:t xml:space="preserve"> </w:t>
      </w:r>
      <w:r w:rsidR="005E0368" w:rsidRPr="00581D79">
        <w:rPr>
          <w:rFonts w:eastAsia="Calibri" w:cs="Arial"/>
          <w:color w:val="000000"/>
          <w:kern w:val="0"/>
          <w:sz w:val="22"/>
          <w:szCs w:val="22"/>
        </w:rPr>
        <w:t>i przeszła weryfikację Organizatora</w:t>
      </w:r>
      <w:r w:rsidR="0001290A" w:rsidRPr="00581D79">
        <w:rPr>
          <w:rFonts w:eastAsia="Calibri" w:cs="Arial"/>
          <w:color w:val="000000"/>
          <w:kern w:val="0"/>
          <w:sz w:val="22"/>
          <w:szCs w:val="22"/>
        </w:rPr>
        <w:t xml:space="preserve"> oraz dokonała opłaty</w:t>
      </w:r>
      <w:r w:rsidR="00C375BF" w:rsidRPr="00581D79">
        <w:rPr>
          <w:rFonts w:eastAsia="Calibri" w:cs="Arial"/>
          <w:color w:val="000000"/>
          <w:kern w:val="0"/>
          <w:sz w:val="22"/>
          <w:szCs w:val="22"/>
        </w:rPr>
        <w:t xml:space="preserve"> </w:t>
      </w:r>
      <w:r w:rsidR="00F62F61" w:rsidRPr="00581D79">
        <w:rPr>
          <w:rFonts w:eastAsia="Calibri" w:cs="Arial"/>
          <w:color w:val="000000"/>
          <w:kern w:val="0"/>
          <w:sz w:val="22"/>
          <w:szCs w:val="22"/>
        </w:rPr>
        <w:t>w przypadku odpłatnego</w:t>
      </w:r>
      <w:r w:rsidR="00C375BF" w:rsidRPr="00581D79">
        <w:rPr>
          <w:rFonts w:eastAsia="Calibri" w:cs="Arial"/>
          <w:color w:val="000000"/>
          <w:kern w:val="0"/>
          <w:sz w:val="22"/>
          <w:szCs w:val="22"/>
        </w:rPr>
        <w:t xml:space="preserve"> uczestnictw</w:t>
      </w:r>
      <w:r w:rsidR="00F62F61" w:rsidRPr="00581D79">
        <w:rPr>
          <w:rFonts w:eastAsia="Calibri" w:cs="Arial"/>
          <w:color w:val="000000"/>
          <w:kern w:val="0"/>
          <w:sz w:val="22"/>
          <w:szCs w:val="22"/>
        </w:rPr>
        <w:t>a</w:t>
      </w:r>
      <w:r w:rsidR="00C375BF" w:rsidRPr="00581D79">
        <w:rPr>
          <w:rFonts w:eastAsia="Calibri" w:cs="Arial"/>
          <w:color w:val="000000"/>
          <w:kern w:val="0"/>
          <w:sz w:val="22"/>
          <w:szCs w:val="22"/>
        </w:rPr>
        <w:t xml:space="preserve"> w Kongresie</w:t>
      </w:r>
      <w:r w:rsidR="00107892" w:rsidRPr="00581D79">
        <w:rPr>
          <w:rFonts w:eastAsia="Calibri" w:cs="Arial"/>
          <w:color w:val="000000"/>
          <w:kern w:val="0"/>
          <w:sz w:val="22"/>
          <w:szCs w:val="22"/>
        </w:rPr>
        <w:t>.</w:t>
      </w:r>
    </w:p>
    <w:p w14:paraId="3EA244A3" w14:textId="087141FC" w:rsidR="008302A2" w:rsidRPr="00581D79" w:rsidRDefault="008302A2" w:rsidP="00B31C79">
      <w:pPr>
        <w:numPr>
          <w:ilvl w:val="0"/>
          <w:numId w:val="9"/>
        </w:numPr>
        <w:autoSpaceDE w:val="0"/>
        <w:autoSpaceDN w:val="0"/>
        <w:adjustRightInd w:val="0"/>
        <w:spacing w:after="0" w:line="276" w:lineRule="auto"/>
        <w:ind w:left="357" w:hanging="357"/>
        <w:contextualSpacing/>
        <w:jc w:val="both"/>
        <w:rPr>
          <w:rFonts w:eastAsia="Calibri" w:cs="Arial"/>
          <w:color w:val="000000"/>
          <w:kern w:val="0"/>
          <w:sz w:val="22"/>
          <w:szCs w:val="22"/>
        </w:rPr>
      </w:pPr>
      <w:r w:rsidRPr="00581D79">
        <w:rPr>
          <w:rFonts w:eastAsia="Calibri" w:cs="Arial"/>
          <w:color w:val="000000"/>
          <w:kern w:val="0"/>
          <w:sz w:val="22"/>
          <w:szCs w:val="22"/>
        </w:rPr>
        <w:t xml:space="preserve">Wyróżnia się </w:t>
      </w:r>
      <w:r w:rsidR="00C91229" w:rsidRPr="00581D79">
        <w:rPr>
          <w:rFonts w:eastAsia="Calibri" w:cs="Arial"/>
          <w:color w:val="000000"/>
          <w:kern w:val="0"/>
          <w:sz w:val="22"/>
          <w:szCs w:val="22"/>
        </w:rPr>
        <w:t>trzy</w:t>
      </w:r>
      <w:r w:rsidRPr="00581D79">
        <w:rPr>
          <w:rFonts w:eastAsia="Calibri" w:cs="Arial"/>
          <w:color w:val="000000"/>
          <w:kern w:val="0"/>
          <w:sz w:val="22"/>
          <w:szCs w:val="22"/>
        </w:rPr>
        <w:t xml:space="preserve"> formy uczestnictwa w Kon</w:t>
      </w:r>
      <w:r w:rsidR="0053450D" w:rsidRPr="00581D79">
        <w:rPr>
          <w:rFonts w:eastAsia="Calibri" w:cs="Arial"/>
          <w:color w:val="000000"/>
          <w:kern w:val="0"/>
          <w:sz w:val="22"/>
          <w:szCs w:val="22"/>
        </w:rPr>
        <w:t>gresie</w:t>
      </w:r>
      <w:r w:rsidRPr="00581D79">
        <w:rPr>
          <w:rFonts w:eastAsia="Calibri" w:cs="Arial"/>
          <w:color w:val="000000"/>
          <w:kern w:val="0"/>
          <w:sz w:val="22"/>
          <w:szCs w:val="22"/>
        </w:rPr>
        <w:t xml:space="preserve">: </w:t>
      </w:r>
    </w:p>
    <w:p w14:paraId="53D226DE" w14:textId="77777777" w:rsidR="00581D79" w:rsidRDefault="00D22471" w:rsidP="00581D79">
      <w:pPr>
        <w:numPr>
          <w:ilvl w:val="1"/>
          <w:numId w:val="9"/>
        </w:numPr>
        <w:autoSpaceDE w:val="0"/>
        <w:autoSpaceDN w:val="0"/>
        <w:adjustRightInd w:val="0"/>
        <w:spacing w:after="0" w:line="276" w:lineRule="auto"/>
        <w:ind w:left="714" w:hanging="357"/>
        <w:contextualSpacing/>
        <w:jc w:val="both"/>
        <w:rPr>
          <w:rFonts w:eastAsia="Calibri" w:cs="Arial"/>
          <w:color w:val="000000"/>
          <w:kern w:val="0"/>
          <w:sz w:val="22"/>
          <w:szCs w:val="22"/>
        </w:rPr>
      </w:pPr>
      <w:r>
        <w:rPr>
          <w:rFonts w:eastAsia="Calibri" w:cs="Arial"/>
          <w:color w:val="000000"/>
          <w:kern w:val="0"/>
          <w:sz w:val="22"/>
          <w:szCs w:val="22"/>
        </w:rPr>
        <w:t>Uc</w:t>
      </w:r>
      <w:r w:rsidR="008302A2" w:rsidRPr="00B31C79">
        <w:rPr>
          <w:rFonts w:eastAsia="Calibri" w:cs="Arial"/>
          <w:color w:val="000000"/>
          <w:kern w:val="0"/>
          <w:sz w:val="22"/>
          <w:szCs w:val="22"/>
        </w:rPr>
        <w:t>zestnik zaproszony</w:t>
      </w:r>
      <w:r w:rsidR="003A04DC">
        <w:rPr>
          <w:rFonts w:eastAsia="Calibri" w:cs="Arial"/>
          <w:color w:val="000000"/>
          <w:kern w:val="0"/>
          <w:sz w:val="22"/>
          <w:szCs w:val="22"/>
        </w:rPr>
        <w:t xml:space="preserve"> na Kongres</w:t>
      </w:r>
      <w:r w:rsidR="008302A2" w:rsidRPr="00B31C79">
        <w:rPr>
          <w:rFonts w:eastAsia="Calibri" w:cs="Arial"/>
          <w:color w:val="000000"/>
          <w:kern w:val="0"/>
          <w:sz w:val="22"/>
          <w:szCs w:val="22"/>
        </w:rPr>
        <w:t xml:space="preserve"> </w:t>
      </w:r>
      <w:r w:rsidR="00EA6D18">
        <w:rPr>
          <w:rFonts w:eastAsia="Calibri" w:cs="Arial"/>
          <w:color w:val="000000"/>
          <w:kern w:val="0"/>
          <w:sz w:val="22"/>
          <w:szCs w:val="22"/>
        </w:rPr>
        <w:t xml:space="preserve">przez </w:t>
      </w:r>
      <w:r w:rsidR="008302A2" w:rsidRPr="00B31C79">
        <w:rPr>
          <w:rFonts w:eastAsia="Calibri" w:cs="Arial"/>
          <w:color w:val="000000"/>
          <w:kern w:val="0"/>
          <w:sz w:val="22"/>
          <w:szCs w:val="22"/>
        </w:rPr>
        <w:t xml:space="preserve">Organizatora </w:t>
      </w:r>
      <w:r w:rsidR="00BB0E30">
        <w:rPr>
          <w:rFonts w:eastAsia="Calibri" w:cs="Arial"/>
          <w:color w:val="000000"/>
          <w:kern w:val="0"/>
          <w:sz w:val="22"/>
          <w:szCs w:val="22"/>
        </w:rPr>
        <w:t>lub Partnera</w:t>
      </w:r>
      <w:r w:rsidR="00635BB3">
        <w:rPr>
          <w:rFonts w:eastAsia="Calibri" w:cs="Arial"/>
          <w:color w:val="000000"/>
          <w:kern w:val="0"/>
          <w:sz w:val="22"/>
          <w:szCs w:val="22"/>
        </w:rPr>
        <w:t xml:space="preserve"> Strategicznego</w:t>
      </w:r>
      <w:r w:rsidR="008302A2" w:rsidRPr="00B31C79">
        <w:rPr>
          <w:rFonts w:eastAsia="Calibri" w:cs="Arial"/>
          <w:color w:val="000000"/>
          <w:kern w:val="0"/>
          <w:sz w:val="22"/>
          <w:szCs w:val="22"/>
        </w:rPr>
        <w:t>,</w:t>
      </w:r>
    </w:p>
    <w:p w14:paraId="33CDD022" w14:textId="1C0A57AC" w:rsidR="008302A2" w:rsidRPr="00581D79" w:rsidRDefault="00BB0E30" w:rsidP="00581D79">
      <w:pPr>
        <w:numPr>
          <w:ilvl w:val="1"/>
          <w:numId w:val="9"/>
        </w:numPr>
        <w:autoSpaceDE w:val="0"/>
        <w:autoSpaceDN w:val="0"/>
        <w:adjustRightInd w:val="0"/>
        <w:spacing w:after="0" w:line="276" w:lineRule="auto"/>
        <w:ind w:left="714" w:hanging="357"/>
        <w:contextualSpacing/>
        <w:jc w:val="both"/>
        <w:rPr>
          <w:rFonts w:eastAsia="Calibri" w:cs="Arial"/>
          <w:color w:val="000000"/>
          <w:kern w:val="0"/>
          <w:sz w:val="22"/>
          <w:szCs w:val="22"/>
        </w:rPr>
      </w:pPr>
      <w:r w:rsidRPr="00581D79">
        <w:rPr>
          <w:rFonts w:eastAsia="Calibri" w:cs="Arial"/>
          <w:color w:val="000000"/>
          <w:kern w:val="0"/>
          <w:sz w:val="22"/>
          <w:szCs w:val="22"/>
        </w:rPr>
        <w:t xml:space="preserve">Uczestnik dokonujący </w:t>
      </w:r>
      <w:r w:rsidR="009435FA" w:rsidRPr="00581D79">
        <w:rPr>
          <w:rFonts w:eastAsia="Calibri" w:cs="Arial"/>
          <w:color w:val="000000"/>
          <w:kern w:val="0"/>
          <w:sz w:val="22"/>
          <w:szCs w:val="22"/>
        </w:rPr>
        <w:t xml:space="preserve">odpłatnego </w:t>
      </w:r>
      <w:r w:rsidRPr="00581D79">
        <w:rPr>
          <w:rFonts w:eastAsia="Calibri" w:cs="Arial"/>
          <w:color w:val="000000"/>
          <w:kern w:val="0"/>
          <w:sz w:val="22"/>
          <w:szCs w:val="22"/>
        </w:rPr>
        <w:t xml:space="preserve">zgłoszenia </w:t>
      </w:r>
      <w:r w:rsidR="003A04DC" w:rsidRPr="00581D79">
        <w:rPr>
          <w:rFonts w:eastAsia="Calibri" w:cs="Arial"/>
          <w:color w:val="000000"/>
          <w:kern w:val="0"/>
          <w:sz w:val="22"/>
          <w:szCs w:val="22"/>
        </w:rPr>
        <w:t xml:space="preserve">do uczestnictwa </w:t>
      </w:r>
      <w:r w:rsidRPr="00581D79">
        <w:rPr>
          <w:rFonts w:eastAsia="Calibri" w:cs="Arial"/>
          <w:color w:val="000000"/>
          <w:kern w:val="0"/>
          <w:sz w:val="22"/>
          <w:szCs w:val="22"/>
        </w:rPr>
        <w:t>w Kongresie</w:t>
      </w:r>
      <w:r w:rsidR="00674BD6" w:rsidRPr="00581D79">
        <w:rPr>
          <w:rFonts w:eastAsia="Calibri" w:cs="Arial"/>
          <w:color w:val="000000"/>
          <w:kern w:val="0"/>
          <w:sz w:val="22"/>
          <w:szCs w:val="22"/>
        </w:rPr>
        <w:t>,</w:t>
      </w:r>
    </w:p>
    <w:p w14:paraId="798D0017" w14:textId="01FE00B6" w:rsidR="0021753E" w:rsidRDefault="0021753E" w:rsidP="008C02C0">
      <w:pPr>
        <w:numPr>
          <w:ilvl w:val="1"/>
          <w:numId w:val="9"/>
        </w:numPr>
        <w:autoSpaceDE w:val="0"/>
        <w:autoSpaceDN w:val="0"/>
        <w:adjustRightInd w:val="0"/>
        <w:spacing w:after="0" w:line="276" w:lineRule="auto"/>
        <w:ind w:left="714" w:hanging="357"/>
        <w:contextualSpacing/>
        <w:jc w:val="both"/>
        <w:rPr>
          <w:rFonts w:eastAsia="Calibri" w:cs="Arial"/>
          <w:color w:val="000000"/>
          <w:kern w:val="0"/>
          <w:sz w:val="22"/>
          <w:szCs w:val="22"/>
        </w:rPr>
      </w:pPr>
      <w:r>
        <w:rPr>
          <w:rFonts w:eastAsia="Calibri" w:cs="Arial"/>
          <w:color w:val="000000"/>
          <w:kern w:val="0"/>
          <w:sz w:val="22"/>
          <w:szCs w:val="22"/>
        </w:rPr>
        <w:t>U</w:t>
      </w:r>
      <w:r w:rsidRPr="0021753E">
        <w:rPr>
          <w:rFonts w:eastAsia="Calibri" w:cs="Arial"/>
          <w:color w:val="000000"/>
          <w:kern w:val="0"/>
          <w:sz w:val="22"/>
          <w:szCs w:val="22"/>
        </w:rPr>
        <w:t xml:space="preserve">czestnik zaproszony </w:t>
      </w:r>
      <w:r w:rsidR="002B5774">
        <w:rPr>
          <w:rFonts w:eastAsia="Calibri" w:cs="Arial"/>
          <w:color w:val="000000"/>
          <w:kern w:val="0"/>
          <w:sz w:val="22"/>
          <w:szCs w:val="22"/>
        </w:rPr>
        <w:t xml:space="preserve">na Kongres </w:t>
      </w:r>
      <w:r w:rsidRPr="0021753E">
        <w:rPr>
          <w:rFonts w:eastAsia="Calibri" w:cs="Arial"/>
          <w:color w:val="000000"/>
          <w:kern w:val="0"/>
          <w:sz w:val="22"/>
          <w:szCs w:val="22"/>
        </w:rPr>
        <w:t>przez Organizatora</w:t>
      </w:r>
      <w:r w:rsidR="00635BB3">
        <w:rPr>
          <w:rFonts w:eastAsia="Calibri" w:cs="Arial"/>
          <w:color w:val="000000"/>
          <w:kern w:val="0"/>
          <w:sz w:val="22"/>
          <w:szCs w:val="22"/>
        </w:rPr>
        <w:t xml:space="preserve"> lub Partnera Strategicznego</w:t>
      </w:r>
      <w:r w:rsidRPr="0021753E">
        <w:rPr>
          <w:rFonts w:eastAsia="Calibri" w:cs="Arial"/>
          <w:color w:val="000000"/>
          <w:kern w:val="0"/>
          <w:sz w:val="22"/>
          <w:szCs w:val="22"/>
        </w:rPr>
        <w:t>, który wyraził zgodę na wystąpienie w roli prelegenta</w:t>
      </w:r>
      <w:r w:rsidR="002B5774">
        <w:rPr>
          <w:rFonts w:eastAsia="Calibri" w:cs="Arial"/>
          <w:color w:val="000000"/>
          <w:kern w:val="0"/>
          <w:sz w:val="22"/>
          <w:szCs w:val="22"/>
        </w:rPr>
        <w:t>.</w:t>
      </w:r>
    </w:p>
    <w:p w14:paraId="79B671DA" w14:textId="694D672E" w:rsidR="008302A2" w:rsidRPr="00B31C79" w:rsidRDefault="004F4A42" w:rsidP="00B31C79">
      <w:pPr>
        <w:numPr>
          <w:ilvl w:val="0"/>
          <w:numId w:val="9"/>
        </w:numPr>
        <w:autoSpaceDE w:val="0"/>
        <w:autoSpaceDN w:val="0"/>
        <w:adjustRightInd w:val="0"/>
        <w:spacing w:after="0" w:line="276" w:lineRule="auto"/>
        <w:ind w:left="357" w:hanging="357"/>
        <w:contextualSpacing/>
        <w:jc w:val="both"/>
        <w:rPr>
          <w:rFonts w:eastAsia="Calibri" w:cs="Arial"/>
          <w:color w:val="000000"/>
          <w:kern w:val="0"/>
          <w:sz w:val="22"/>
          <w:szCs w:val="22"/>
        </w:rPr>
      </w:pPr>
      <w:r>
        <w:rPr>
          <w:rFonts w:eastAsia="Calibri" w:cs="Arial"/>
          <w:color w:val="000000"/>
          <w:kern w:val="0"/>
          <w:sz w:val="22"/>
          <w:szCs w:val="22"/>
        </w:rPr>
        <w:t>W Kongresie może wziąć udział maksymalne 2</w:t>
      </w:r>
      <w:r w:rsidR="00A73265">
        <w:rPr>
          <w:rFonts w:eastAsia="Calibri" w:cs="Arial"/>
          <w:color w:val="000000"/>
          <w:kern w:val="0"/>
          <w:sz w:val="22"/>
          <w:szCs w:val="22"/>
        </w:rPr>
        <w:t>5</w:t>
      </w:r>
      <w:r>
        <w:rPr>
          <w:rFonts w:eastAsia="Calibri" w:cs="Arial"/>
          <w:color w:val="000000"/>
          <w:kern w:val="0"/>
          <w:sz w:val="22"/>
          <w:szCs w:val="22"/>
        </w:rPr>
        <w:t xml:space="preserve">0 </w:t>
      </w:r>
      <w:r w:rsidR="00754B7D">
        <w:rPr>
          <w:rFonts w:eastAsia="Calibri" w:cs="Arial"/>
          <w:color w:val="000000"/>
          <w:kern w:val="0"/>
          <w:sz w:val="22"/>
          <w:szCs w:val="22"/>
        </w:rPr>
        <w:t>U</w:t>
      </w:r>
      <w:r w:rsidR="00E83C36">
        <w:rPr>
          <w:rFonts w:eastAsia="Calibri" w:cs="Arial"/>
          <w:color w:val="000000"/>
          <w:kern w:val="0"/>
          <w:sz w:val="22"/>
          <w:szCs w:val="22"/>
        </w:rPr>
        <w:t>czestników</w:t>
      </w:r>
      <w:r w:rsidR="00A1577A">
        <w:rPr>
          <w:rFonts w:eastAsia="Calibri" w:cs="Arial"/>
          <w:color w:val="000000"/>
          <w:kern w:val="0"/>
          <w:sz w:val="22"/>
          <w:szCs w:val="22"/>
        </w:rPr>
        <w:t xml:space="preserve">. </w:t>
      </w:r>
      <w:r w:rsidR="008302A2" w:rsidRPr="00B31C79">
        <w:rPr>
          <w:rFonts w:eastAsia="Calibri" w:cs="Arial"/>
          <w:color w:val="000000"/>
          <w:kern w:val="0"/>
          <w:sz w:val="22"/>
          <w:szCs w:val="22"/>
        </w:rPr>
        <w:t xml:space="preserve">W przypadku wyczerpania liczby miejsc </w:t>
      </w:r>
      <w:r w:rsidR="00F96A86">
        <w:rPr>
          <w:rFonts w:eastAsia="Calibri" w:cs="Arial"/>
          <w:color w:val="000000"/>
          <w:kern w:val="0"/>
          <w:sz w:val="22"/>
          <w:szCs w:val="22"/>
        </w:rPr>
        <w:t>uczestnictwa,</w:t>
      </w:r>
      <w:r w:rsidR="00EB2208">
        <w:rPr>
          <w:rFonts w:eastAsia="Calibri" w:cs="Arial"/>
          <w:color w:val="000000"/>
          <w:kern w:val="0"/>
          <w:sz w:val="22"/>
          <w:szCs w:val="22"/>
        </w:rPr>
        <w:t xml:space="preserve"> </w:t>
      </w:r>
      <w:r w:rsidR="008302A2" w:rsidRPr="00B31C79">
        <w:rPr>
          <w:rFonts w:eastAsia="Calibri" w:cs="Arial"/>
          <w:color w:val="000000"/>
          <w:kern w:val="0"/>
          <w:sz w:val="22"/>
          <w:szCs w:val="22"/>
        </w:rPr>
        <w:t xml:space="preserve">Organizator ma prawo odmówić przyjęcia </w:t>
      </w:r>
      <w:r w:rsidR="00E32554">
        <w:rPr>
          <w:rFonts w:eastAsia="Calibri" w:cs="Arial"/>
          <w:color w:val="000000"/>
          <w:kern w:val="0"/>
          <w:sz w:val="22"/>
          <w:szCs w:val="22"/>
        </w:rPr>
        <w:t xml:space="preserve">zgłoszenia </w:t>
      </w:r>
      <w:r w:rsidR="008302A2" w:rsidRPr="00B31C79">
        <w:rPr>
          <w:rFonts w:eastAsia="Calibri" w:cs="Arial"/>
          <w:color w:val="000000"/>
          <w:kern w:val="0"/>
          <w:sz w:val="22"/>
          <w:szCs w:val="22"/>
        </w:rPr>
        <w:t>do udziału w Kon</w:t>
      </w:r>
      <w:r w:rsidR="00EB2208">
        <w:rPr>
          <w:rFonts w:eastAsia="Calibri" w:cs="Arial"/>
          <w:color w:val="000000"/>
          <w:kern w:val="0"/>
          <w:sz w:val="22"/>
          <w:szCs w:val="22"/>
        </w:rPr>
        <w:t>gresie</w:t>
      </w:r>
      <w:r w:rsidR="00A51BCB">
        <w:rPr>
          <w:rFonts w:eastAsia="Calibri" w:cs="Arial"/>
          <w:color w:val="000000"/>
          <w:kern w:val="0"/>
          <w:sz w:val="22"/>
          <w:szCs w:val="22"/>
        </w:rPr>
        <w:t xml:space="preserve"> nawet jeśli </w:t>
      </w:r>
      <w:r w:rsidR="00E32554">
        <w:rPr>
          <w:rFonts w:eastAsia="Calibri" w:cs="Arial"/>
          <w:color w:val="000000"/>
          <w:kern w:val="0"/>
          <w:sz w:val="22"/>
          <w:szCs w:val="22"/>
        </w:rPr>
        <w:t xml:space="preserve">potencjalny uczestnik </w:t>
      </w:r>
      <w:r w:rsidR="00A51BCB">
        <w:rPr>
          <w:rFonts w:eastAsia="Calibri" w:cs="Arial"/>
          <w:color w:val="000000"/>
          <w:kern w:val="0"/>
          <w:sz w:val="22"/>
          <w:szCs w:val="22"/>
        </w:rPr>
        <w:t xml:space="preserve">spełnia kryteria wskazane w </w:t>
      </w:r>
      <w:r w:rsidR="00A51BCB" w:rsidRPr="00A51BCB">
        <w:rPr>
          <w:rFonts w:eastAsia="Calibri" w:cs="Arial"/>
          <w:color w:val="000000"/>
          <w:kern w:val="0"/>
          <w:sz w:val="22"/>
          <w:szCs w:val="22"/>
        </w:rPr>
        <w:t>§ 1 ust. 5</w:t>
      </w:r>
      <w:r w:rsidR="00CE78BA">
        <w:rPr>
          <w:rFonts w:eastAsia="Calibri" w:cs="Arial"/>
          <w:color w:val="000000"/>
          <w:kern w:val="0"/>
          <w:sz w:val="22"/>
          <w:szCs w:val="22"/>
        </w:rPr>
        <w:t xml:space="preserve">. </w:t>
      </w:r>
    </w:p>
    <w:p w14:paraId="673ABFAA" w14:textId="7A00F72F" w:rsidR="008302A2" w:rsidRPr="00B31C79" w:rsidRDefault="008302A2" w:rsidP="00B31C79">
      <w:pPr>
        <w:numPr>
          <w:ilvl w:val="0"/>
          <w:numId w:val="9"/>
        </w:numPr>
        <w:autoSpaceDE w:val="0"/>
        <w:autoSpaceDN w:val="0"/>
        <w:adjustRightInd w:val="0"/>
        <w:spacing w:after="0" w:line="276" w:lineRule="auto"/>
        <w:ind w:left="357" w:hanging="357"/>
        <w:contextualSpacing/>
        <w:jc w:val="both"/>
        <w:rPr>
          <w:rFonts w:eastAsia="Calibri" w:cs="Arial"/>
          <w:color w:val="000000"/>
          <w:kern w:val="0"/>
          <w:sz w:val="22"/>
          <w:szCs w:val="22"/>
        </w:rPr>
      </w:pPr>
      <w:r w:rsidRPr="00B31C79">
        <w:rPr>
          <w:rFonts w:eastAsia="Calibri" w:cs="Arial"/>
          <w:color w:val="000000"/>
          <w:kern w:val="0"/>
          <w:sz w:val="22"/>
          <w:szCs w:val="22"/>
        </w:rPr>
        <w:t xml:space="preserve">Osoby niepełnoletnie mogą uczestniczyć w wydarzeniu tylko w obecności </w:t>
      </w:r>
      <w:r w:rsidR="00CE78BA">
        <w:rPr>
          <w:rFonts w:eastAsia="Calibri" w:cs="Arial"/>
          <w:color w:val="000000"/>
          <w:kern w:val="0"/>
          <w:sz w:val="22"/>
          <w:szCs w:val="22"/>
        </w:rPr>
        <w:t xml:space="preserve">rodziców lub </w:t>
      </w:r>
      <w:r w:rsidRPr="00B31C79">
        <w:rPr>
          <w:rFonts w:eastAsia="Calibri" w:cs="Arial"/>
          <w:color w:val="000000"/>
          <w:kern w:val="0"/>
          <w:sz w:val="22"/>
          <w:szCs w:val="22"/>
        </w:rPr>
        <w:t>dorosłych opiekunów</w:t>
      </w:r>
      <w:r w:rsidR="00B23864">
        <w:rPr>
          <w:rFonts w:eastAsia="Calibri" w:cs="Arial"/>
          <w:color w:val="000000"/>
          <w:kern w:val="0"/>
          <w:sz w:val="22"/>
          <w:szCs w:val="22"/>
        </w:rPr>
        <w:t xml:space="preserve"> prawnych</w:t>
      </w:r>
      <w:r w:rsidRPr="00B31C79">
        <w:rPr>
          <w:rFonts w:eastAsia="Calibri" w:cs="Arial"/>
          <w:color w:val="000000"/>
          <w:kern w:val="0"/>
          <w:sz w:val="22"/>
          <w:szCs w:val="22"/>
        </w:rPr>
        <w:t xml:space="preserve">, którzy odpowiedzialni są za sprawowanie opieki nad </w:t>
      </w:r>
      <w:r w:rsidR="00996908">
        <w:rPr>
          <w:rFonts w:eastAsia="Calibri" w:cs="Arial"/>
          <w:color w:val="000000"/>
          <w:kern w:val="0"/>
          <w:sz w:val="22"/>
          <w:szCs w:val="22"/>
        </w:rPr>
        <w:t xml:space="preserve">nimi </w:t>
      </w:r>
      <w:r w:rsidR="00996908">
        <w:rPr>
          <w:rFonts w:eastAsia="Calibri" w:cs="Arial"/>
          <w:color w:val="000000"/>
          <w:kern w:val="0"/>
          <w:sz w:val="22"/>
          <w:szCs w:val="22"/>
        </w:rPr>
        <w:br/>
      </w:r>
      <w:r w:rsidRPr="00B31C79">
        <w:rPr>
          <w:rFonts w:eastAsia="Calibri" w:cs="Arial"/>
          <w:color w:val="000000"/>
          <w:kern w:val="0"/>
          <w:sz w:val="22"/>
          <w:szCs w:val="22"/>
        </w:rPr>
        <w:t>w czasie udziału w Kon</w:t>
      </w:r>
      <w:r w:rsidR="00CE78BA">
        <w:rPr>
          <w:rFonts w:eastAsia="Calibri" w:cs="Arial"/>
          <w:color w:val="000000"/>
          <w:kern w:val="0"/>
          <w:sz w:val="22"/>
          <w:szCs w:val="22"/>
        </w:rPr>
        <w:t>gresie</w:t>
      </w:r>
      <w:r w:rsidR="004752F8">
        <w:rPr>
          <w:rFonts w:eastAsia="Calibri" w:cs="Arial"/>
          <w:color w:val="000000"/>
          <w:kern w:val="0"/>
          <w:sz w:val="22"/>
          <w:szCs w:val="22"/>
        </w:rPr>
        <w:t xml:space="preserve">, </w:t>
      </w:r>
      <w:r w:rsidR="00996908">
        <w:rPr>
          <w:rFonts w:eastAsia="Calibri" w:cs="Arial"/>
          <w:color w:val="000000"/>
          <w:kern w:val="0"/>
          <w:sz w:val="22"/>
          <w:szCs w:val="22"/>
        </w:rPr>
        <w:t xml:space="preserve">jednakże </w:t>
      </w:r>
      <w:r w:rsidR="004752F8">
        <w:rPr>
          <w:rFonts w:eastAsia="Calibri" w:cs="Arial"/>
          <w:color w:val="000000"/>
          <w:kern w:val="0"/>
          <w:sz w:val="22"/>
          <w:szCs w:val="22"/>
        </w:rPr>
        <w:t>nie uzyskują statusu Uczestnika</w:t>
      </w:r>
      <w:r w:rsidR="00CE78BA">
        <w:rPr>
          <w:rFonts w:eastAsia="Calibri" w:cs="Arial"/>
          <w:color w:val="000000"/>
          <w:kern w:val="0"/>
          <w:sz w:val="22"/>
          <w:szCs w:val="22"/>
        </w:rPr>
        <w:t>.</w:t>
      </w:r>
    </w:p>
    <w:p w14:paraId="17DAC25B" w14:textId="60228EAD" w:rsidR="008302A2" w:rsidRPr="00107892" w:rsidRDefault="008302A2" w:rsidP="00107892">
      <w:pPr>
        <w:numPr>
          <w:ilvl w:val="0"/>
          <w:numId w:val="9"/>
        </w:numPr>
        <w:autoSpaceDE w:val="0"/>
        <w:autoSpaceDN w:val="0"/>
        <w:adjustRightInd w:val="0"/>
        <w:spacing w:after="0" w:line="276" w:lineRule="auto"/>
        <w:ind w:left="357" w:hanging="357"/>
        <w:contextualSpacing/>
        <w:jc w:val="both"/>
        <w:rPr>
          <w:rFonts w:eastAsia="Calibri" w:cs="Arial"/>
          <w:color w:val="000000"/>
          <w:kern w:val="0"/>
          <w:sz w:val="22"/>
          <w:szCs w:val="22"/>
        </w:rPr>
      </w:pPr>
      <w:r w:rsidRPr="00B31C79">
        <w:rPr>
          <w:rFonts w:eastAsia="Calibri" w:cs="Arial"/>
          <w:color w:val="000000"/>
          <w:kern w:val="0"/>
          <w:sz w:val="22"/>
          <w:szCs w:val="22"/>
        </w:rPr>
        <w:t>Organizator może na życzenie Uczestnika</w:t>
      </w:r>
      <w:r w:rsidR="004809C9">
        <w:rPr>
          <w:rFonts w:eastAsia="Calibri" w:cs="Arial"/>
          <w:color w:val="000000"/>
          <w:kern w:val="0"/>
          <w:sz w:val="22"/>
          <w:szCs w:val="22"/>
        </w:rPr>
        <w:t xml:space="preserve">, </w:t>
      </w:r>
      <w:r w:rsidRPr="00B31C79">
        <w:rPr>
          <w:rFonts w:eastAsia="Calibri" w:cs="Arial"/>
          <w:color w:val="000000"/>
          <w:kern w:val="0"/>
          <w:sz w:val="22"/>
          <w:szCs w:val="22"/>
        </w:rPr>
        <w:t xml:space="preserve">wydać mu certyfikat/zaświadczenie udziału </w:t>
      </w:r>
      <w:r w:rsidR="004809C9">
        <w:rPr>
          <w:rFonts w:eastAsia="Calibri" w:cs="Arial"/>
          <w:color w:val="000000"/>
          <w:kern w:val="0"/>
          <w:sz w:val="22"/>
          <w:szCs w:val="22"/>
        </w:rPr>
        <w:br/>
      </w:r>
      <w:r w:rsidRPr="00B31C79">
        <w:rPr>
          <w:rFonts w:eastAsia="Calibri" w:cs="Arial"/>
          <w:color w:val="000000"/>
          <w:kern w:val="0"/>
          <w:sz w:val="22"/>
          <w:szCs w:val="22"/>
        </w:rPr>
        <w:t xml:space="preserve">w </w:t>
      </w:r>
      <w:r w:rsidR="00F16224">
        <w:rPr>
          <w:rFonts w:eastAsia="Calibri" w:cs="Arial"/>
          <w:color w:val="000000"/>
          <w:kern w:val="0"/>
          <w:sz w:val="22"/>
          <w:szCs w:val="22"/>
        </w:rPr>
        <w:t>Kongres</w:t>
      </w:r>
      <w:r w:rsidR="004809C9">
        <w:rPr>
          <w:rFonts w:eastAsia="Calibri" w:cs="Arial"/>
          <w:color w:val="000000"/>
          <w:kern w:val="0"/>
          <w:sz w:val="22"/>
          <w:szCs w:val="22"/>
        </w:rPr>
        <w:t>ie</w:t>
      </w:r>
      <w:r w:rsidRPr="00B31C79">
        <w:rPr>
          <w:rFonts w:eastAsia="Calibri" w:cs="Arial"/>
          <w:color w:val="000000"/>
          <w:kern w:val="0"/>
          <w:sz w:val="22"/>
          <w:szCs w:val="22"/>
        </w:rPr>
        <w:t>.</w:t>
      </w:r>
    </w:p>
    <w:p w14:paraId="47871EE0" w14:textId="77777777" w:rsidR="00BA1C57" w:rsidRDefault="00BA1C57" w:rsidP="00B31C79">
      <w:pPr>
        <w:autoSpaceDE w:val="0"/>
        <w:autoSpaceDN w:val="0"/>
        <w:adjustRightInd w:val="0"/>
        <w:spacing w:after="0" w:line="276" w:lineRule="auto"/>
        <w:ind w:left="357" w:hanging="357"/>
        <w:jc w:val="center"/>
        <w:rPr>
          <w:rFonts w:eastAsia="Calibri" w:cs="Arial"/>
          <w:b/>
          <w:bCs/>
          <w:color w:val="000000"/>
          <w:kern w:val="0"/>
          <w:sz w:val="22"/>
          <w:szCs w:val="22"/>
        </w:rPr>
      </w:pPr>
    </w:p>
    <w:p w14:paraId="3E5EE943" w14:textId="6EA83F09" w:rsidR="008302A2" w:rsidRPr="00B31C79" w:rsidRDefault="008302A2" w:rsidP="00B31C79">
      <w:pPr>
        <w:autoSpaceDE w:val="0"/>
        <w:autoSpaceDN w:val="0"/>
        <w:adjustRightInd w:val="0"/>
        <w:spacing w:after="0" w:line="276" w:lineRule="auto"/>
        <w:ind w:left="357" w:hanging="357"/>
        <w:jc w:val="center"/>
        <w:rPr>
          <w:rFonts w:eastAsia="Calibri" w:cs="Arial"/>
          <w:b/>
          <w:bCs/>
          <w:color w:val="000000"/>
          <w:kern w:val="0"/>
          <w:sz w:val="22"/>
          <w:szCs w:val="22"/>
        </w:rPr>
      </w:pPr>
      <w:r w:rsidRPr="00B31C79">
        <w:rPr>
          <w:rFonts w:eastAsia="Calibri" w:cs="Arial"/>
          <w:b/>
          <w:bCs/>
          <w:color w:val="000000"/>
          <w:kern w:val="0"/>
          <w:sz w:val="22"/>
          <w:szCs w:val="22"/>
        </w:rPr>
        <w:t>§ 3</w:t>
      </w:r>
    </w:p>
    <w:p w14:paraId="5A277EC3" w14:textId="69A3554F" w:rsidR="008302A2" w:rsidRPr="00B31C79" w:rsidRDefault="008302A2" w:rsidP="00B31C79">
      <w:pPr>
        <w:autoSpaceDE w:val="0"/>
        <w:autoSpaceDN w:val="0"/>
        <w:adjustRightInd w:val="0"/>
        <w:spacing w:after="0" w:line="276" w:lineRule="auto"/>
        <w:ind w:left="357" w:hanging="357"/>
        <w:jc w:val="center"/>
        <w:rPr>
          <w:rFonts w:eastAsia="Calibri" w:cs="Arial"/>
          <w:b/>
          <w:bCs/>
          <w:color w:val="000000"/>
          <w:kern w:val="0"/>
          <w:sz w:val="22"/>
          <w:szCs w:val="22"/>
        </w:rPr>
      </w:pPr>
      <w:r w:rsidRPr="00B31C79">
        <w:rPr>
          <w:rFonts w:eastAsia="Calibri" w:cs="Arial"/>
          <w:b/>
          <w:bCs/>
          <w:color w:val="000000"/>
          <w:kern w:val="0"/>
          <w:sz w:val="22"/>
          <w:szCs w:val="22"/>
        </w:rPr>
        <w:t>Zasady Kon</w:t>
      </w:r>
      <w:r w:rsidR="0081599C">
        <w:rPr>
          <w:rFonts w:eastAsia="Calibri" w:cs="Arial"/>
          <w:b/>
          <w:bCs/>
          <w:color w:val="000000"/>
          <w:kern w:val="0"/>
          <w:sz w:val="22"/>
          <w:szCs w:val="22"/>
        </w:rPr>
        <w:t>gresu</w:t>
      </w:r>
    </w:p>
    <w:p w14:paraId="3836ED5C" w14:textId="77777777" w:rsidR="008302A2" w:rsidRPr="00B31C79" w:rsidRDefault="008302A2" w:rsidP="00B31C79">
      <w:pPr>
        <w:autoSpaceDE w:val="0"/>
        <w:autoSpaceDN w:val="0"/>
        <w:adjustRightInd w:val="0"/>
        <w:spacing w:after="0" w:line="276" w:lineRule="auto"/>
        <w:ind w:left="357" w:hanging="357"/>
        <w:jc w:val="center"/>
        <w:rPr>
          <w:rFonts w:eastAsia="Calibri" w:cs="Arial"/>
          <w:b/>
          <w:bCs/>
          <w:color w:val="000000"/>
          <w:kern w:val="0"/>
          <w:sz w:val="22"/>
          <w:szCs w:val="22"/>
        </w:rPr>
      </w:pPr>
    </w:p>
    <w:p w14:paraId="2E3CB931" w14:textId="192D7149" w:rsidR="008302A2" w:rsidRPr="0018506B" w:rsidRDefault="008302A2" w:rsidP="00B31C79">
      <w:pPr>
        <w:numPr>
          <w:ilvl w:val="0"/>
          <w:numId w:val="10"/>
        </w:numPr>
        <w:autoSpaceDE w:val="0"/>
        <w:autoSpaceDN w:val="0"/>
        <w:adjustRightInd w:val="0"/>
        <w:spacing w:after="0" w:line="276" w:lineRule="auto"/>
        <w:ind w:left="357" w:hanging="357"/>
        <w:contextualSpacing/>
        <w:jc w:val="both"/>
        <w:rPr>
          <w:rFonts w:eastAsia="Calibri" w:cs="Arial"/>
          <w:color w:val="000000"/>
          <w:kern w:val="0"/>
          <w:sz w:val="22"/>
          <w:szCs w:val="22"/>
        </w:rPr>
      </w:pPr>
      <w:r w:rsidRPr="0018506B">
        <w:rPr>
          <w:rFonts w:eastAsia="Calibri" w:cs="Arial"/>
          <w:color w:val="000000"/>
          <w:kern w:val="0"/>
          <w:sz w:val="22"/>
          <w:szCs w:val="22"/>
        </w:rPr>
        <w:t>Udział w Kon</w:t>
      </w:r>
      <w:r w:rsidR="00EF3326" w:rsidRPr="0018506B">
        <w:rPr>
          <w:rFonts w:eastAsia="Calibri" w:cs="Arial"/>
          <w:color w:val="000000"/>
          <w:kern w:val="0"/>
          <w:sz w:val="22"/>
          <w:szCs w:val="22"/>
        </w:rPr>
        <w:t xml:space="preserve">gresie </w:t>
      </w:r>
      <w:r w:rsidRPr="0018506B">
        <w:rPr>
          <w:rFonts w:eastAsia="Calibri" w:cs="Arial"/>
          <w:color w:val="000000"/>
          <w:kern w:val="0"/>
          <w:sz w:val="22"/>
          <w:szCs w:val="22"/>
        </w:rPr>
        <w:t xml:space="preserve">jest </w:t>
      </w:r>
      <w:r w:rsidR="00850B2B" w:rsidRPr="0018506B">
        <w:rPr>
          <w:rFonts w:eastAsia="Calibri" w:cs="Arial"/>
          <w:color w:val="000000"/>
          <w:kern w:val="0"/>
          <w:sz w:val="22"/>
          <w:szCs w:val="22"/>
        </w:rPr>
        <w:t>odpłatny</w:t>
      </w:r>
      <w:r w:rsidR="00140BC2" w:rsidRPr="0018506B">
        <w:rPr>
          <w:rFonts w:eastAsia="Calibri" w:cs="Arial"/>
          <w:color w:val="000000"/>
          <w:kern w:val="0"/>
          <w:sz w:val="22"/>
          <w:szCs w:val="22"/>
        </w:rPr>
        <w:t>, chyba że</w:t>
      </w:r>
      <w:r w:rsidR="008853FF" w:rsidRPr="0018506B">
        <w:rPr>
          <w:rFonts w:eastAsia="Calibri" w:cs="Arial"/>
          <w:color w:val="000000"/>
          <w:kern w:val="0"/>
          <w:sz w:val="22"/>
          <w:szCs w:val="22"/>
        </w:rPr>
        <w:t xml:space="preserve"> </w:t>
      </w:r>
      <w:r w:rsidR="002A6EAD" w:rsidRPr="0018506B">
        <w:rPr>
          <w:rFonts w:eastAsia="Calibri" w:cs="Arial"/>
          <w:color w:val="000000"/>
          <w:kern w:val="0"/>
          <w:sz w:val="22"/>
          <w:szCs w:val="22"/>
        </w:rPr>
        <w:t xml:space="preserve">Uczestnik jest gościem zaproszonym przez </w:t>
      </w:r>
      <w:r w:rsidR="002B5774" w:rsidRPr="0018506B">
        <w:rPr>
          <w:rFonts w:eastAsia="Calibri" w:cs="Arial"/>
          <w:color w:val="000000"/>
          <w:kern w:val="0"/>
          <w:sz w:val="22"/>
          <w:szCs w:val="22"/>
        </w:rPr>
        <w:t>Organizatora</w:t>
      </w:r>
      <w:r w:rsidR="0018506B">
        <w:rPr>
          <w:rFonts w:eastAsia="Calibri" w:cs="Arial"/>
          <w:color w:val="000000"/>
          <w:kern w:val="0"/>
          <w:sz w:val="22"/>
          <w:szCs w:val="22"/>
        </w:rPr>
        <w:t xml:space="preserve"> lub Partnera Strategicznego</w:t>
      </w:r>
      <w:r w:rsidR="00F77E58">
        <w:rPr>
          <w:rFonts w:eastAsia="Calibri" w:cs="Arial"/>
          <w:color w:val="000000"/>
          <w:kern w:val="0"/>
          <w:sz w:val="22"/>
          <w:szCs w:val="22"/>
        </w:rPr>
        <w:t xml:space="preserve"> bądź </w:t>
      </w:r>
      <w:r w:rsidR="005E0911">
        <w:rPr>
          <w:rFonts w:eastAsia="Calibri" w:cs="Arial"/>
          <w:color w:val="000000"/>
          <w:kern w:val="0"/>
          <w:sz w:val="22"/>
          <w:szCs w:val="22"/>
        </w:rPr>
        <w:t>prelegentem,</w:t>
      </w:r>
      <w:r w:rsidR="00F77E58">
        <w:rPr>
          <w:rFonts w:eastAsia="Calibri" w:cs="Arial"/>
          <w:color w:val="000000"/>
          <w:kern w:val="0"/>
          <w:sz w:val="22"/>
          <w:szCs w:val="22"/>
        </w:rPr>
        <w:t xml:space="preserve"> </w:t>
      </w:r>
      <w:r w:rsidR="004809C9" w:rsidRPr="0018506B">
        <w:rPr>
          <w:rFonts w:eastAsia="Calibri" w:cs="Arial"/>
          <w:color w:val="000000"/>
          <w:kern w:val="0"/>
          <w:sz w:val="22"/>
          <w:szCs w:val="22"/>
        </w:rPr>
        <w:t xml:space="preserve">który wyraził zgodę </w:t>
      </w:r>
      <w:r w:rsidR="001B19D7">
        <w:rPr>
          <w:rFonts w:eastAsia="Calibri" w:cs="Arial"/>
          <w:color w:val="000000"/>
          <w:kern w:val="0"/>
          <w:sz w:val="22"/>
          <w:szCs w:val="22"/>
        </w:rPr>
        <w:t xml:space="preserve">na </w:t>
      </w:r>
      <w:r w:rsidR="002B5774" w:rsidRPr="0018506B">
        <w:rPr>
          <w:rFonts w:eastAsia="Calibri" w:cs="Arial"/>
          <w:color w:val="000000"/>
          <w:kern w:val="0"/>
          <w:sz w:val="22"/>
          <w:szCs w:val="22"/>
        </w:rPr>
        <w:t>wygłoszeni</w:t>
      </w:r>
      <w:r w:rsidR="004809C9" w:rsidRPr="0018506B">
        <w:rPr>
          <w:rFonts w:eastAsia="Calibri" w:cs="Arial"/>
          <w:color w:val="000000"/>
          <w:kern w:val="0"/>
          <w:sz w:val="22"/>
          <w:szCs w:val="22"/>
        </w:rPr>
        <w:t>e</w:t>
      </w:r>
      <w:r w:rsidR="002B5774" w:rsidRPr="0018506B">
        <w:rPr>
          <w:rFonts w:eastAsia="Calibri" w:cs="Arial"/>
          <w:color w:val="000000"/>
          <w:kern w:val="0"/>
          <w:sz w:val="22"/>
          <w:szCs w:val="22"/>
        </w:rPr>
        <w:t xml:space="preserve"> </w:t>
      </w:r>
      <w:r w:rsidR="00BD3653" w:rsidRPr="0018506B">
        <w:rPr>
          <w:rFonts w:eastAsia="Calibri" w:cs="Arial"/>
          <w:color w:val="000000"/>
          <w:kern w:val="0"/>
          <w:sz w:val="22"/>
          <w:szCs w:val="22"/>
        </w:rPr>
        <w:t>wykładu</w:t>
      </w:r>
      <w:r w:rsidR="00960FBF" w:rsidRPr="0018506B">
        <w:rPr>
          <w:rFonts w:eastAsia="Calibri" w:cs="Arial"/>
          <w:color w:val="000000"/>
          <w:kern w:val="0"/>
          <w:sz w:val="22"/>
          <w:szCs w:val="22"/>
        </w:rPr>
        <w:t xml:space="preserve"> lub poprowadzenia panelu</w:t>
      </w:r>
      <w:r w:rsidR="00BD3653" w:rsidRPr="0018506B">
        <w:rPr>
          <w:rFonts w:eastAsia="Calibri" w:cs="Arial"/>
          <w:color w:val="000000"/>
          <w:kern w:val="0"/>
          <w:sz w:val="22"/>
          <w:szCs w:val="22"/>
        </w:rPr>
        <w:t xml:space="preserve"> </w:t>
      </w:r>
      <w:r w:rsidR="001B19D7">
        <w:rPr>
          <w:rFonts w:eastAsia="Calibri" w:cs="Arial"/>
          <w:color w:val="000000"/>
          <w:kern w:val="0"/>
          <w:sz w:val="22"/>
          <w:szCs w:val="22"/>
        </w:rPr>
        <w:t xml:space="preserve">dyskusyjnego </w:t>
      </w:r>
      <w:r w:rsidR="00006386" w:rsidRPr="0018506B">
        <w:rPr>
          <w:rFonts w:eastAsia="Calibri" w:cs="Arial"/>
          <w:color w:val="000000"/>
          <w:kern w:val="0"/>
          <w:sz w:val="22"/>
          <w:szCs w:val="22"/>
        </w:rPr>
        <w:t>w trakcie Kongresu.</w:t>
      </w:r>
    </w:p>
    <w:p w14:paraId="59B02527" w14:textId="64C06AA9" w:rsidR="00B0571C" w:rsidRPr="000139AD" w:rsidRDefault="008302A2" w:rsidP="00BA1C57">
      <w:pPr>
        <w:numPr>
          <w:ilvl w:val="0"/>
          <w:numId w:val="3"/>
        </w:numPr>
        <w:shd w:val="clear" w:color="auto" w:fill="FFFFFF"/>
        <w:tabs>
          <w:tab w:val="clear" w:pos="720"/>
          <w:tab w:val="num" w:pos="1134"/>
        </w:tabs>
        <w:spacing w:after="0" w:line="276" w:lineRule="auto"/>
        <w:ind w:left="284" w:hanging="284"/>
        <w:jc w:val="both"/>
        <w:textAlignment w:val="baseline"/>
        <w:rPr>
          <w:rFonts w:eastAsia="Calibri" w:cs="Arial"/>
          <w:color w:val="000000"/>
          <w:kern w:val="0"/>
          <w:sz w:val="22"/>
          <w:szCs w:val="22"/>
        </w:rPr>
      </w:pPr>
      <w:r w:rsidRPr="00B25087">
        <w:rPr>
          <w:rFonts w:eastAsia="Calibri" w:cs="Arial"/>
          <w:color w:val="000000"/>
          <w:kern w:val="0"/>
          <w:sz w:val="22"/>
          <w:szCs w:val="22"/>
        </w:rPr>
        <w:t xml:space="preserve">Organizator ustala </w:t>
      </w:r>
      <w:r w:rsidR="00477E7A" w:rsidRPr="00B25087">
        <w:rPr>
          <w:rFonts w:eastAsia="Calibri" w:cs="Arial"/>
          <w:color w:val="000000"/>
          <w:kern w:val="0"/>
          <w:sz w:val="22"/>
          <w:szCs w:val="22"/>
        </w:rPr>
        <w:t xml:space="preserve">Harmonogram </w:t>
      </w:r>
      <w:r w:rsidRPr="00B25087">
        <w:rPr>
          <w:rFonts w:eastAsia="Calibri" w:cs="Arial"/>
          <w:color w:val="000000"/>
          <w:kern w:val="0"/>
          <w:sz w:val="22"/>
          <w:szCs w:val="22"/>
        </w:rPr>
        <w:t>oraz ma prawo dokonywania w nim zmian, w tym ma prawo do zmian rozkładu czasowego i kolejności wystąpień</w:t>
      </w:r>
      <w:r w:rsidR="00EE1B46" w:rsidRPr="00B25087">
        <w:rPr>
          <w:rFonts w:eastAsia="Calibri" w:cs="Arial"/>
          <w:color w:val="000000"/>
          <w:kern w:val="0"/>
          <w:sz w:val="22"/>
          <w:szCs w:val="22"/>
        </w:rPr>
        <w:t xml:space="preserve"> </w:t>
      </w:r>
      <w:r w:rsidR="00545214">
        <w:rPr>
          <w:rFonts w:eastAsia="Calibri" w:cs="Arial"/>
          <w:color w:val="000000"/>
          <w:kern w:val="0"/>
          <w:sz w:val="22"/>
          <w:szCs w:val="22"/>
        </w:rPr>
        <w:t xml:space="preserve">oraz </w:t>
      </w:r>
      <w:r w:rsidR="002B1844">
        <w:rPr>
          <w:rFonts w:eastAsia="Calibri" w:cs="Arial"/>
          <w:color w:val="000000"/>
          <w:kern w:val="0"/>
          <w:sz w:val="22"/>
          <w:szCs w:val="22"/>
        </w:rPr>
        <w:t xml:space="preserve">programu </w:t>
      </w:r>
      <w:r w:rsidR="00EE1B46" w:rsidRPr="00B25087">
        <w:rPr>
          <w:rFonts w:eastAsia="Calibri" w:cs="Arial"/>
          <w:color w:val="000000"/>
          <w:kern w:val="0"/>
          <w:sz w:val="22"/>
          <w:szCs w:val="22"/>
        </w:rPr>
        <w:t xml:space="preserve">szczególne na skutek zdarzeń niezależnych </w:t>
      </w:r>
      <w:r w:rsidR="00EE1B46" w:rsidRPr="000139AD">
        <w:rPr>
          <w:rFonts w:eastAsia="Calibri" w:cs="Arial"/>
          <w:color w:val="000000"/>
          <w:kern w:val="0"/>
          <w:sz w:val="22"/>
          <w:szCs w:val="22"/>
        </w:rPr>
        <w:t>od Organizatora</w:t>
      </w:r>
      <w:r w:rsidRPr="000139AD">
        <w:rPr>
          <w:rFonts w:eastAsia="Calibri" w:cs="Arial"/>
          <w:color w:val="000000"/>
          <w:kern w:val="0"/>
          <w:sz w:val="22"/>
          <w:szCs w:val="22"/>
        </w:rPr>
        <w:t>.</w:t>
      </w:r>
      <w:r w:rsidR="00507063" w:rsidRPr="000139AD">
        <w:rPr>
          <w:rFonts w:eastAsia="Calibri" w:cs="Arial"/>
          <w:color w:val="000000"/>
          <w:kern w:val="0"/>
          <w:sz w:val="22"/>
          <w:szCs w:val="22"/>
        </w:rPr>
        <w:t xml:space="preserve"> Organizator dołoży wszelkich starań</w:t>
      </w:r>
      <w:r w:rsidR="00477E7A" w:rsidRPr="000139AD">
        <w:rPr>
          <w:rFonts w:eastAsia="Calibri" w:cs="Arial"/>
          <w:color w:val="000000"/>
          <w:kern w:val="0"/>
          <w:sz w:val="22"/>
          <w:szCs w:val="22"/>
        </w:rPr>
        <w:t>, aby Har</w:t>
      </w:r>
      <w:r w:rsidR="00864DCB" w:rsidRPr="000139AD">
        <w:rPr>
          <w:rFonts w:eastAsia="Calibri" w:cs="Arial"/>
          <w:color w:val="000000"/>
          <w:kern w:val="0"/>
          <w:sz w:val="22"/>
          <w:szCs w:val="22"/>
        </w:rPr>
        <w:t xml:space="preserve">monogram nie </w:t>
      </w:r>
      <w:r w:rsidR="000E7C1E" w:rsidRPr="000139AD">
        <w:rPr>
          <w:rFonts w:eastAsia="Calibri" w:cs="Arial"/>
          <w:color w:val="000000"/>
          <w:kern w:val="0"/>
          <w:sz w:val="22"/>
          <w:szCs w:val="22"/>
        </w:rPr>
        <w:t>ulegał zmianom</w:t>
      </w:r>
      <w:r w:rsidR="002B1844" w:rsidRPr="000139AD">
        <w:rPr>
          <w:rFonts w:eastAsia="Calibri" w:cs="Arial"/>
          <w:color w:val="000000"/>
          <w:kern w:val="0"/>
          <w:sz w:val="22"/>
          <w:szCs w:val="22"/>
        </w:rPr>
        <w:t>, jednakże z</w:t>
      </w:r>
      <w:r w:rsidR="00961C07" w:rsidRPr="000139AD">
        <w:rPr>
          <w:rFonts w:eastAsia="Calibri" w:cs="Arial"/>
          <w:color w:val="000000"/>
          <w:kern w:val="0"/>
          <w:sz w:val="22"/>
          <w:szCs w:val="22"/>
        </w:rPr>
        <w:t xml:space="preserve">miana </w:t>
      </w:r>
      <w:r w:rsidR="00674CD2" w:rsidRPr="000139AD">
        <w:rPr>
          <w:rFonts w:eastAsia="Calibri" w:cs="Arial"/>
          <w:color w:val="000000"/>
          <w:kern w:val="0"/>
          <w:sz w:val="22"/>
          <w:szCs w:val="22"/>
        </w:rPr>
        <w:t>taka</w:t>
      </w:r>
      <w:r w:rsidR="00B0571C" w:rsidRPr="000139AD">
        <w:rPr>
          <w:rFonts w:eastAsia="Calibri" w:cs="Arial"/>
          <w:color w:val="000000"/>
          <w:kern w:val="0"/>
          <w:sz w:val="22"/>
          <w:szCs w:val="22"/>
        </w:rPr>
        <w:t xml:space="preserve"> nie stanowi podstawy do zwrotu opłat </w:t>
      </w:r>
      <w:r w:rsidR="00674CD2" w:rsidRPr="000139AD">
        <w:rPr>
          <w:rFonts w:eastAsia="Calibri" w:cs="Arial"/>
          <w:color w:val="000000"/>
          <w:kern w:val="0"/>
          <w:sz w:val="22"/>
          <w:szCs w:val="22"/>
        </w:rPr>
        <w:t>za udział w Kongresie</w:t>
      </w:r>
      <w:r w:rsidR="00B0571C" w:rsidRPr="000139AD">
        <w:rPr>
          <w:rFonts w:eastAsia="Calibri" w:cs="Arial"/>
          <w:color w:val="000000"/>
          <w:kern w:val="0"/>
          <w:sz w:val="22"/>
          <w:szCs w:val="22"/>
        </w:rPr>
        <w:t xml:space="preserve"> lub ich ekwiwalentu, w jakiejkolwiek formie.</w:t>
      </w:r>
      <w:r w:rsidR="00144E13" w:rsidRPr="000139AD">
        <w:rPr>
          <w:rFonts w:eastAsia="Calibri" w:cs="Arial"/>
          <w:color w:val="000000"/>
          <w:kern w:val="0"/>
          <w:sz w:val="22"/>
          <w:szCs w:val="22"/>
        </w:rPr>
        <w:t xml:space="preserve"> </w:t>
      </w:r>
    </w:p>
    <w:p w14:paraId="138111B2" w14:textId="7B3738A9" w:rsidR="0016020A" w:rsidRDefault="00A31183" w:rsidP="0016020A">
      <w:pPr>
        <w:numPr>
          <w:ilvl w:val="0"/>
          <w:numId w:val="3"/>
        </w:numPr>
        <w:shd w:val="clear" w:color="auto" w:fill="FFFFFF"/>
        <w:spacing w:after="0" w:line="276" w:lineRule="auto"/>
        <w:ind w:left="357" w:hanging="357"/>
        <w:jc w:val="both"/>
        <w:textAlignment w:val="baseline"/>
        <w:rPr>
          <w:rFonts w:eastAsia="Calibri" w:cs="Arial"/>
          <w:color w:val="000000"/>
          <w:kern w:val="0"/>
          <w:sz w:val="22"/>
          <w:szCs w:val="22"/>
        </w:rPr>
      </w:pPr>
      <w:r w:rsidRPr="000139AD">
        <w:rPr>
          <w:rFonts w:eastAsia="Calibri" w:cs="Arial"/>
          <w:color w:val="000000"/>
          <w:kern w:val="0"/>
          <w:sz w:val="22"/>
          <w:szCs w:val="22"/>
        </w:rPr>
        <w:t>Organizator</w:t>
      </w:r>
      <w:r w:rsidR="008302A2" w:rsidRPr="000139AD">
        <w:rPr>
          <w:rFonts w:eastAsia="Calibri" w:cs="Arial"/>
          <w:color w:val="000000"/>
          <w:kern w:val="0"/>
          <w:sz w:val="22"/>
          <w:szCs w:val="22"/>
        </w:rPr>
        <w:t xml:space="preserve"> ponosi pełną odpowiedzialność</w:t>
      </w:r>
      <w:r w:rsidR="002111B7" w:rsidRPr="000139AD">
        <w:rPr>
          <w:rFonts w:eastAsia="Calibri" w:cs="Arial"/>
          <w:color w:val="000000"/>
          <w:kern w:val="0"/>
          <w:sz w:val="22"/>
          <w:szCs w:val="22"/>
        </w:rPr>
        <w:t xml:space="preserve"> </w:t>
      </w:r>
      <w:r w:rsidR="008302A2" w:rsidRPr="000139AD">
        <w:rPr>
          <w:rFonts w:eastAsia="Calibri" w:cs="Arial"/>
          <w:color w:val="000000"/>
          <w:kern w:val="0"/>
          <w:sz w:val="22"/>
          <w:szCs w:val="22"/>
        </w:rPr>
        <w:t xml:space="preserve">za </w:t>
      </w:r>
      <w:r w:rsidR="002111B7" w:rsidRPr="000139AD">
        <w:rPr>
          <w:rFonts w:eastAsia="Calibri" w:cs="Arial"/>
          <w:color w:val="000000"/>
          <w:kern w:val="0"/>
          <w:sz w:val="22"/>
          <w:szCs w:val="22"/>
        </w:rPr>
        <w:t xml:space="preserve">przedstawione </w:t>
      </w:r>
      <w:r w:rsidR="005B188A" w:rsidRPr="000139AD">
        <w:rPr>
          <w:rFonts w:eastAsia="Calibri" w:cs="Arial"/>
          <w:color w:val="000000"/>
          <w:kern w:val="0"/>
          <w:sz w:val="22"/>
          <w:szCs w:val="22"/>
        </w:rPr>
        <w:t xml:space="preserve">w czasie Kongresu </w:t>
      </w:r>
      <w:r w:rsidR="002111B7" w:rsidRPr="000139AD">
        <w:rPr>
          <w:rFonts w:eastAsia="Calibri" w:cs="Arial"/>
          <w:color w:val="000000"/>
          <w:kern w:val="0"/>
          <w:sz w:val="22"/>
          <w:szCs w:val="22"/>
        </w:rPr>
        <w:t>przez nieg</w:t>
      </w:r>
      <w:r w:rsidR="005B188A" w:rsidRPr="000139AD">
        <w:rPr>
          <w:rFonts w:eastAsia="Calibri" w:cs="Arial"/>
          <w:color w:val="000000"/>
          <w:kern w:val="0"/>
          <w:sz w:val="22"/>
          <w:szCs w:val="22"/>
        </w:rPr>
        <w:t xml:space="preserve">o </w:t>
      </w:r>
      <w:r w:rsidR="002111B7" w:rsidRPr="000139AD">
        <w:rPr>
          <w:rFonts w:eastAsia="Calibri" w:cs="Arial"/>
          <w:color w:val="000000"/>
          <w:kern w:val="0"/>
          <w:sz w:val="22"/>
          <w:szCs w:val="22"/>
        </w:rPr>
        <w:t>i</w:t>
      </w:r>
      <w:r w:rsidR="005B188A" w:rsidRPr="000139AD">
        <w:rPr>
          <w:rFonts w:eastAsia="Calibri" w:cs="Arial"/>
          <w:color w:val="000000"/>
          <w:kern w:val="0"/>
          <w:sz w:val="22"/>
          <w:szCs w:val="22"/>
        </w:rPr>
        <w:t xml:space="preserve"> przez</w:t>
      </w:r>
      <w:r w:rsidR="002111B7" w:rsidRPr="000139AD">
        <w:rPr>
          <w:rFonts w:eastAsia="Calibri" w:cs="Arial"/>
          <w:color w:val="000000"/>
          <w:kern w:val="0"/>
          <w:sz w:val="22"/>
          <w:szCs w:val="22"/>
        </w:rPr>
        <w:t xml:space="preserve"> zaproszonych przez niego</w:t>
      </w:r>
      <w:r w:rsidR="005B188A" w:rsidRPr="000139AD">
        <w:rPr>
          <w:rFonts w:eastAsia="Calibri" w:cs="Arial"/>
          <w:color w:val="000000"/>
          <w:kern w:val="0"/>
          <w:sz w:val="22"/>
          <w:szCs w:val="22"/>
        </w:rPr>
        <w:t xml:space="preserve"> prelegentów</w:t>
      </w:r>
      <w:r w:rsidR="002111B7" w:rsidRPr="002111B7">
        <w:rPr>
          <w:rFonts w:eastAsia="Calibri" w:cs="Arial"/>
          <w:color w:val="000000"/>
          <w:kern w:val="0"/>
          <w:sz w:val="22"/>
          <w:szCs w:val="22"/>
        </w:rPr>
        <w:t xml:space="preserve"> materiały i informacje. </w:t>
      </w:r>
      <w:r w:rsidR="00023F6A">
        <w:rPr>
          <w:rFonts w:eastAsia="Calibri" w:cs="Arial"/>
          <w:color w:val="000000"/>
          <w:kern w:val="0"/>
          <w:sz w:val="22"/>
          <w:szCs w:val="22"/>
        </w:rPr>
        <w:t>Organizator</w:t>
      </w:r>
      <w:r w:rsidR="002111B7" w:rsidRPr="002111B7">
        <w:rPr>
          <w:rFonts w:eastAsia="Calibri" w:cs="Arial"/>
          <w:color w:val="000000"/>
          <w:kern w:val="0"/>
          <w:sz w:val="22"/>
          <w:szCs w:val="22"/>
        </w:rPr>
        <w:t xml:space="preserve"> zobowiązany jest zapewnić, aby wszelkie wypowiedzi i prezentacje przedstawione podczas </w:t>
      </w:r>
      <w:r w:rsidR="00F16224">
        <w:rPr>
          <w:rFonts w:eastAsia="Calibri" w:cs="Arial"/>
          <w:color w:val="000000"/>
          <w:kern w:val="0"/>
          <w:sz w:val="22"/>
          <w:szCs w:val="22"/>
        </w:rPr>
        <w:t>Kongresu</w:t>
      </w:r>
      <w:r w:rsidR="002111B7" w:rsidRPr="002111B7">
        <w:rPr>
          <w:rFonts w:eastAsia="Calibri" w:cs="Arial"/>
          <w:color w:val="000000"/>
          <w:kern w:val="0"/>
          <w:sz w:val="22"/>
          <w:szCs w:val="22"/>
        </w:rPr>
        <w:t xml:space="preserve"> </w:t>
      </w:r>
      <w:r w:rsidR="00377CDD">
        <w:rPr>
          <w:rFonts w:eastAsia="Calibri" w:cs="Arial"/>
          <w:color w:val="000000"/>
          <w:kern w:val="0"/>
          <w:sz w:val="22"/>
          <w:szCs w:val="22"/>
        </w:rPr>
        <w:t xml:space="preserve">przez </w:t>
      </w:r>
      <w:r w:rsidR="00C434E6">
        <w:rPr>
          <w:rFonts w:eastAsia="Calibri" w:cs="Arial"/>
          <w:color w:val="000000"/>
          <w:kern w:val="0"/>
          <w:sz w:val="22"/>
          <w:szCs w:val="22"/>
        </w:rPr>
        <w:t>niego i zaproszony</w:t>
      </w:r>
      <w:r w:rsidR="00945DA4">
        <w:rPr>
          <w:rFonts w:eastAsia="Calibri" w:cs="Arial"/>
          <w:color w:val="000000"/>
          <w:kern w:val="0"/>
          <w:sz w:val="22"/>
          <w:szCs w:val="22"/>
        </w:rPr>
        <w:t>ch</w:t>
      </w:r>
      <w:r w:rsidR="00C434E6">
        <w:rPr>
          <w:rFonts w:eastAsia="Calibri" w:cs="Arial"/>
          <w:color w:val="000000"/>
          <w:kern w:val="0"/>
          <w:sz w:val="22"/>
          <w:szCs w:val="22"/>
        </w:rPr>
        <w:t xml:space="preserve"> przez niego prelegentów </w:t>
      </w:r>
      <w:r w:rsidR="002111B7" w:rsidRPr="002111B7">
        <w:rPr>
          <w:rFonts w:eastAsia="Calibri" w:cs="Arial"/>
          <w:color w:val="000000"/>
          <w:kern w:val="0"/>
          <w:sz w:val="22"/>
          <w:szCs w:val="22"/>
        </w:rPr>
        <w:t>nie naruszały przepisów prawa, ani praw lub dóbr osobistych osób trzecich.</w:t>
      </w:r>
    </w:p>
    <w:p w14:paraId="64C839AB" w14:textId="53F83440" w:rsidR="0016020A" w:rsidRDefault="0016020A" w:rsidP="0016020A">
      <w:pPr>
        <w:numPr>
          <w:ilvl w:val="0"/>
          <w:numId w:val="3"/>
        </w:numPr>
        <w:shd w:val="clear" w:color="auto" w:fill="FFFFFF"/>
        <w:spacing w:after="0" w:line="276" w:lineRule="auto"/>
        <w:ind w:left="357" w:hanging="357"/>
        <w:jc w:val="both"/>
        <w:textAlignment w:val="baseline"/>
        <w:rPr>
          <w:rFonts w:eastAsia="Calibri" w:cs="Arial"/>
          <w:color w:val="000000"/>
          <w:kern w:val="0"/>
          <w:sz w:val="22"/>
          <w:szCs w:val="22"/>
        </w:rPr>
      </w:pPr>
      <w:r>
        <w:rPr>
          <w:rFonts w:eastAsia="Calibri" w:cs="Arial"/>
          <w:color w:val="000000"/>
          <w:kern w:val="0"/>
          <w:sz w:val="22"/>
          <w:szCs w:val="22"/>
        </w:rPr>
        <w:t>Wszelkie p</w:t>
      </w:r>
      <w:r w:rsidR="00B52C76" w:rsidRPr="0016020A">
        <w:rPr>
          <w:rFonts w:eastAsia="Calibri" w:cs="Arial"/>
          <w:color w:val="000000"/>
          <w:kern w:val="0"/>
          <w:sz w:val="22"/>
          <w:szCs w:val="22"/>
        </w:rPr>
        <w:t xml:space="preserve">rawa do tytułu </w:t>
      </w:r>
      <w:r w:rsidR="00945DA4">
        <w:rPr>
          <w:rFonts w:eastAsia="Calibri" w:cs="Arial"/>
          <w:color w:val="000000"/>
          <w:kern w:val="0"/>
          <w:sz w:val="22"/>
          <w:szCs w:val="22"/>
        </w:rPr>
        <w:t xml:space="preserve">Kongresu </w:t>
      </w:r>
      <w:r w:rsidR="00B52C76" w:rsidRPr="0016020A">
        <w:rPr>
          <w:rFonts w:eastAsia="Calibri" w:cs="Arial"/>
          <w:color w:val="000000"/>
          <w:kern w:val="0"/>
          <w:sz w:val="22"/>
          <w:szCs w:val="22"/>
        </w:rPr>
        <w:t xml:space="preserve">i </w:t>
      </w:r>
      <w:r w:rsidR="00C450B4">
        <w:rPr>
          <w:rFonts w:eastAsia="Calibri" w:cs="Arial"/>
          <w:color w:val="000000"/>
          <w:kern w:val="0"/>
          <w:sz w:val="22"/>
          <w:szCs w:val="22"/>
        </w:rPr>
        <w:t>Harmonogramu</w:t>
      </w:r>
      <w:r w:rsidR="00B52C76" w:rsidRPr="0016020A">
        <w:rPr>
          <w:rFonts w:eastAsia="Calibri" w:cs="Arial"/>
          <w:color w:val="000000"/>
          <w:kern w:val="0"/>
          <w:sz w:val="22"/>
          <w:szCs w:val="22"/>
        </w:rPr>
        <w:t xml:space="preserve">, strony </w:t>
      </w:r>
      <w:r w:rsidR="00C37493">
        <w:rPr>
          <w:rFonts w:eastAsia="Calibri" w:cs="Arial"/>
          <w:color w:val="000000"/>
          <w:kern w:val="0"/>
          <w:sz w:val="22"/>
          <w:szCs w:val="22"/>
        </w:rPr>
        <w:t>inter</w:t>
      </w:r>
      <w:r w:rsidR="00162D05">
        <w:rPr>
          <w:rFonts w:eastAsia="Calibri" w:cs="Arial"/>
          <w:color w:val="000000"/>
          <w:kern w:val="0"/>
          <w:sz w:val="22"/>
          <w:szCs w:val="22"/>
        </w:rPr>
        <w:t>netow</w:t>
      </w:r>
      <w:r w:rsidR="00945DA4">
        <w:rPr>
          <w:rFonts w:eastAsia="Calibri" w:cs="Arial"/>
          <w:color w:val="000000"/>
          <w:kern w:val="0"/>
          <w:sz w:val="22"/>
          <w:szCs w:val="22"/>
        </w:rPr>
        <w:t>ej</w:t>
      </w:r>
      <w:r w:rsidR="00C37493">
        <w:rPr>
          <w:rFonts w:eastAsia="Calibri" w:cs="Arial"/>
          <w:color w:val="000000"/>
          <w:kern w:val="0"/>
          <w:sz w:val="22"/>
          <w:szCs w:val="22"/>
        </w:rPr>
        <w:t>,</w:t>
      </w:r>
      <w:r w:rsidR="00B52C76" w:rsidRPr="0016020A">
        <w:rPr>
          <w:rFonts w:eastAsia="Calibri" w:cs="Arial"/>
          <w:color w:val="000000"/>
          <w:kern w:val="0"/>
          <w:sz w:val="22"/>
          <w:szCs w:val="22"/>
        </w:rPr>
        <w:t xml:space="preserve"> układu, logo, grafik, zdjęć, plików audio i video o</w:t>
      </w:r>
      <w:r w:rsidR="00C37493">
        <w:rPr>
          <w:rFonts w:eastAsia="Calibri" w:cs="Arial"/>
          <w:color w:val="000000"/>
          <w:kern w:val="0"/>
          <w:sz w:val="22"/>
          <w:szCs w:val="22"/>
        </w:rPr>
        <w:t xml:space="preserve">raz </w:t>
      </w:r>
      <w:r w:rsidR="00B52C76" w:rsidRPr="0016020A">
        <w:rPr>
          <w:rFonts w:eastAsia="Calibri" w:cs="Arial"/>
          <w:color w:val="000000"/>
          <w:kern w:val="0"/>
          <w:sz w:val="22"/>
          <w:szCs w:val="22"/>
        </w:rPr>
        <w:t xml:space="preserve">wszelkich innych </w:t>
      </w:r>
      <w:r w:rsidR="008411F3" w:rsidRPr="0016020A">
        <w:rPr>
          <w:rFonts w:eastAsia="Calibri" w:cs="Arial"/>
          <w:color w:val="000000"/>
          <w:kern w:val="0"/>
          <w:sz w:val="22"/>
          <w:szCs w:val="22"/>
        </w:rPr>
        <w:t xml:space="preserve">materiałów merytorycznych oraz treści poszczególnych wypowiedzi i paneli </w:t>
      </w:r>
      <w:r w:rsidR="00B52C76" w:rsidRPr="0016020A">
        <w:rPr>
          <w:rFonts w:eastAsia="Calibri" w:cs="Arial"/>
          <w:color w:val="000000"/>
          <w:kern w:val="0"/>
          <w:sz w:val="22"/>
          <w:szCs w:val="22"/>
        </w:rPr>
        <w:t>wykorzystywanych do promocji Kongresu przysługują Organizatorowi albo osobie trzeciej (jeśli zostało tak oznaczone) i są chronione</w:t>
      </w:r>
      <w:r w:rsidR="00422783" w:rsidRPr="00422783">
        <w:t xml:space="preserve"> </w:t>
      </w:r>
      <w:r w:rsidR="009823D8">
        <w:br/>
      </w:r>
      <w:r w:rsidR="00422783" w:rsidRPr="0016020A">
        <w:rPr>
          <w:rFonts w:eastAsia="Calibri" w:cs="Arial"/>
          <w:color w:val="000000"/>
          <w:kern w:val="0"/>
          <w:sz w:val="22"/>
          <w:szCs w:val="22"/>
        </w:rPr>
        <w:t>w najszerszym dopuszczonym przez prawo autorskie zakresie</w:t>
      </w:r>
      <w:r w:rsidR="00B52C76" w:rsidRPr="0016020A">
        <w:rPr>
          <w:rFonts w:eastAsia="Calibri" w:cs="Arial"/>
          <w:color w:val="000000"/>
          <w:kern w:val="0"/>
          <w:sz w:val="22"/>
          <w:szCs w:val="22"/>
        </w:rPr>
        <w:t xml:space="preserve">. </w:t>
      </w:r>
      <w:r w:rsidR="00422783" w:rsidRPr="0016020A">
        <w:rPr>
          <w:rFonts w:eastAsia="Calibri" w:cs="Arial"/>
          <w:color w:val="000000"/>
          <w:kern w:val="0"/>
          <w:sz w:val="22"/>
          <w:szCs w:val="22"/>
        </w:rPr>
        <w:t>Wszelkie</w:t>
      </w:r>
      <w:r w:rsidR="00B52C76" w:rsidRPr="0016020A">
        <w:rPr>
          <w:rFonts w:eastAsia="Calibri" w:cs="Arial"/>
          <w:color w:val="000000"/>
          <w:kern w:val="0"/>
          <w:sz w:val="22"/>
          <w:szCs w:val="22"/>
        </w:rPr>
        <w:t xml:space="preserve"> oznaczenia </w:t>
      </w:r>
      <w:r w:rsidR="009823D8">
        <w:rPr>
          <w:rFonts w:eastAsia="Calibri" w:cs="Arial"/>
          <w:color w:val="000000"/>
          <w:kern w:val="0"/>
          <w:sz w:val="22"/>
          <w:szCs w:val="22"/>
        </w:rPr>
        <w:br/>
      </w:r>
      <w:r w:rsidR="00B52C76" w:rsidRPr="0016020A">
        <w:rPr>
          <w:rFonts w:eastAsia="Calibri" w:cs="Arial"/>
          <w:color w:val="000000"/>
          <w:kern w:val="0"/>
          <w:sz w:val="22"/>
          <w:szCs w:val="22"/>
        </w:rPr>
        <w:t xml:space="preserve">i materiały </w:t>
      </w:r>
      <w:r w:rsidR="00422783" w:rsidRPr="0016020A">
        <w:rPr>
          <w:rFonts w:eastAsia="Calibri" w:cs="Arial"/>
          <w:color w:val="000000"/>
          <w:kern w:val="0"/>
          <w:sz w:val="22"/>
          <w:szCs w:val="22"/>
        </w:rPr>
        <w:t xml:space="preserve">dotyczące Kongresu </w:t>
      </w:r>
      <w:r w:rsidR="00B52C76" w:rsidRPr="0016020A">
        <w:rPr>
          <w:rFonts w:eastAsia="Calibri" w:cs="Arial"/>
          <w:color w:val="000000"/>
          <w:kern w:val="0"/>
          <w:sz w:val="22"/>
          <w:szCs w:val="22"/>
        </w:rPr>
        <w:t xml:space="preserve">nie mogą być wykorzystywane bez pisemnej zgody Organizatora albo osoby trzeciej będącej właścicielem praw. Zakazane jest usuwanie lub modyfikowanie informacji o prawach autorskich lub innych oznaczeń dotyczących praw własności intelektualnej zawartych w jakichkolwiek materiałach dotyczących </w:t>
      </w:r>
      <w:r w:rsidR="00D341E9">
        <w:rPr>
          <w:rFonts w:eastAsia="Calibri" w:cs="Arial"/>
          <w:color w:val="000000"/>
          <w:kern w:val="0"/>
          <w:sz w:val="22"/>
          <w:szCs w:val="22"/>
        </w:rPr>
        <w:t>Kongresu</w:t>
      </w:r>
      <w:r w:rsidR="00B52C76" w:rsidRPr="0016020A">
        <w:rPr>
          <w:rFonts w:eastAsia="Calibri" w:cs="Arial"/>
          <w:color w:val="000000"/>
          <w:kern w:val="0"/>
          <w:sz w:val="22"/>
          <w:szCs w:val="22"/>
        </w:rPr>
        <w:t>.</w:t>
      </w:r>
    </w:p>
    <w:p w14:paraId="78716898" w14:textId="21C7E6D4" w:rsidR="008302A2" w:rsidRPr="0016020A" w:rsidRDefault="008302A2" w:rsidP="0016020A">
      <w:pPr>
        <w:numPr>
          <w:ilvl w:val="0"/>
          <w:numId w:val="3"/>
        </w:numPr>
        <w:shd w:val="clear" w:color="auto" w:fill="FFFFFF"/>
        <w:spacing w:after="0" w:line="276" w:lineRule="auto"/>
        <w:ind w:left="357" w:hanging="357"/>
        <w:jc w:val="both"/>
        <w:textAlignment w:val="baseline"/>
        <w:rPr>
          <w:rFonts w:eastAsia="Calibri" w:cs="Arial"/>
          <w:color w:val="000000"/>
          <w:kern w:val="0"/>
          <w:sz w:val="22"/>
          <w:szCs w:val="22"/>
        </w:rPr>
      </w:pPr>
      <w:r w:rsidRPr="0016020A">
        <w:rPr>
          <w:rFonts w:eastAsia="Calibri" w:cs="Arial"/>
          <w:color w:val="000000"/>
          <w:kern w:val="0"/>
          <w:sz w:val="22"/>
          <w:szCs w:val="22"/>
        </w:rPr>
        <w:t xml:space="preserve">Uczestnik zobowiązuje się do przestrzegania Regulaminu, </w:t>
      </w:r>
      <w:r w:rsidR="00D341E9">
        <w:rPr>
          <w:rFonts w:eastAsia="Calibri" w:cs="Arial"/>
          <w:color w:val="000000"/>
          <w:kern w:val="0"/>
          <w:sz w:val="22"/>
          <w:szCs w:val="22"/>
        </w:rPr>
        <w:t xml:space="preserve">a także </w:t>
      </w:r>
      <w:r w:rsidRPr="0016020A">
        <w:rPr>
          <w:rFonts w:eastAsia="Calibri" w:cs="Arial"/>
          <w:color w:val="000000"/>
          <w:kern w:val="0"/>
          <w:sz w:val="22"/>
          <w:szCs w:val="22"/>
        </w:rPr>
        <w:t>instrukcji oraz poleceń organizacyjno-technicznych Organizatora</w:t>
      </w:r>
      <w:r w:rsidR="00D341E9">
        <w:rPr>
          <w:rFonts w:eastAsia="Calibri" w:cs="Arial"/>
          <w:color w:val="000000"/>
          <w:kern w:val="0"/>
          <w:sz w:val="22"/>
          <w:szCs w:val="22"/>
        </w:rPr>
        <w:t xml:space="preserve"> związanych z organizacją Kongresu</w:t>
      </w:r>
      <w:r w:rsidRPr="0016020A">
        <w:rPr>
          <w:rFonts w:eastAsia="Calibri" w:cs="Arial"/>
          <w:color w:val="000000"/>
          <w:kern w:val="0"/>
          <w:sz w:val="22"/>
          <w:szCs w:val="22"/>
        </w:rPr>
        <w:t>.</w:t>
      </w:r>
    </w:p>
    <w:p w14:paraId="0539D433" w14:textId="22134CE3" w:rsidR="008302A2" w:rsidRPr="00B31C79" w:rsidRDefault="008302A2" w:rsidP="0016020A">
      <w:pPr>
        <w:numPr>
          <w:ilvl w:val="0"/>
          <w:numId w:val="3"/>
        </w:numPr>
        <w:autoSpaceDE w:val="0"/>
        <w:autoSpaceDN w:val="0"/>
        <w:adjustRightInd w:val="0"/>
        <w:spacing w:after="0" w:line="276" w:lineRule="auto"/>
        <w:ind w:left="357" w:hanging="357"/>
        <w:contextualSpacing/>
        <w:jc w:val="both"/>
        <w:rPr>
          <w:rFonts w:eastAsia="Calibri" w:cs="Arial"/>
          <w:color w:val="000000"/>
          <w:kern w:val="0"/>
          <w:sz w:val="22"/>
          <w:szCs w:val="22"/>
        </w:rPr>
      </w:pPr>
      <w:r w:rsidRPr="00B31C79">
        <w:rPr>
          <w:rFonts w:eastAsia="Calibri" w:cs="Arial"/>
          <w:color w:val="000000"/>
          <w:kern w:val="0"/>
          <w:sz w:val="22"/>
          <w:szCs w:val="22"/>
        </w:rPr>
        <w:t xml:space="preserve">Uczestnicy są zobowiązani przestrzegać zasad bezpieczeństwa, przepisów BHP i </w:t>
      </w:r>
      <w:r w:rsidR="005E0911">
        <w:rPr>
          <w:rFonts w:eastAsia="Calibri" w:cs="Arial"/>
          <w:color w:val="000000"/>
          <w:kern w:val="0"/>
          <w:sz w:val="22"/>
          <w:szCs w:val="22"/>
        </w:rPr>
        <w:t>P. POŻ</w:t>
      </w:r>
      <w:r w:rsidR="008C20AF">
        <w:rPr>
          <w:rFonts w:eastAsia="Calibri" w:cs="Arial"/>
          <w:color w:val="000000"/>
          <w:kern w:val="0"/>
          <w:sz w:val="22"/>
          <w:szCs w:val="22"/>
        </w:rPr>
        <w:t xml:space="preserve">. </w:t>
      </w:r>
      <w:r w:rsidRPr="00B31C79">
        <w:rPr>
          <w:rFonts w:eastAsia="Calibri" w:cs="Arial"/>
          <w:color w:val="000000"/>
          <w:kern w:val="0"/>
          <w:sz w:val="22"/>
          <w:szCs w:val="22"/>
        </w:rPr>
        <w:t xml:space="preserve">obowiązujących na terenie </w:t>
      </w:r>
      <w:r w:rsidR="00E75191">
        <w:rPr>
          <w:rFonts w:eastAsia="Calibri" w:cs="Arial"/>
          <w:color w:val="000000"/>
          <w:kern w:val="0"/>
          <w:sz w:val="22"/>
          <w:szCs w:val="22"/>
        </w:rPr>
        <w:t>O</w:t>
      </w:r>
      <w:r w:rsidRPr="00B31C79">
        <w:rPr>
          <w:rFonts w:eastAsia="Calibri" w:cs="Arial"/>
          <w:color w:val="000000"/>
          <w:kern w:val="0"/>
          <w:sz w:val="22"/>
          <w:szCs w:val="22"/>
        </w:rPr>
        <w:t xml:space="preserve">biektu, w których organizowana jest </w:t>
      </w:r>
      <w:r w:rsidR="00F16224">
        <w:rPr>
          <w:rFonts w:eastAsia="Calibri" w:cs="Arial"/>
          <w:color w:val="000000"/>
          <w:kern w:val="0"/>
          <w:sz w:val="22"/>
          <w:szCs w:val="22"/>
        </w:rPr>
        <w:t>Kongres</w:t>
      </w:r>
      <w:r w:rsidRPr="00B31C79">
        <w:rPr>
          <w:rFonts w:eastAsia="Calibri" w:cs="Arial"/>
          <w:color w:val="000000"/>
          <w:kern w:val="0"/>
          <w:sz w:val="22"/>
          <w:szCs w:val="22"/>
        </w:rPr>
        <w:t xml:space="preserve"> oraz stosować się w tym zakresie do poleceń wydawanych przez personel </w:t>
      </w:r>
      <w:r w:rsidR="00F16224">
        <w:rPr>
          <w:rFonts w:eastAsia="Calibri" w:cs="Arial"/>
          <w:color w:val="000000"/>
          <w:kern w:val="0"/>
          <w:sz w:val="22"/>
          <w:szCs w:val="22"/>
        </w:rPr>
        <w:t>Kongresu</w:t>
      </w:r>
      <w:r w:rsidRPr="00B31C79">
        <w:rPr>
          <w:rFonts w:eastAsia="Calibri" w:cs="Arial"/>
          <w:color w:val="000000"/>
          <w:kern w:val="0"/>
          <w:sz w:val="22"/>
          <w:szCs w:val="22"/>
        </w:rPr>
        <w:t xml:space="preserve"> lub służby odpowiedzialne za bezpieczeństwo i porządek</w:t>
      </w:r>
      <w:r w:rsidR="007E2A4C">
        <w:rPr>
          <w:rFonts w:eastAsia="Calibri" w:cs="Arial"/>
          <w:color w:val="000000"/>
          <w:kern w:val="0"/>
          <w:sz w:val="22"/>
          <w:szCs w:val="22"/>
        </w:rPr>
        <w:t xml:space="preserve"> w Obiekcie</w:t>
      </w:r>
      <w:r w:rsidRPr="00B31C79">
        <w:rPr>
          <w:rFonts w:eastAsia="Calibri" w:cs="Arial"/>
          <w:color w:val="000000"/>
          <w:kern w:val="0"/>
          <w:sz w:val="22"/>
          <w:szCs w:val="22"/>
        </w:rPr>
        <w:t xml:space="preserve">. </w:t>
      </w:r>
    </w:p>
    <w:p w14:paraId="168E6DD7" w14:textId="22140E01" w:rsidR="008302A2" w:rsidRDefault="008302A2" w:rsidP="0016020A">
      <w:pPr>
        <w:numPr>
          <w:ilvl w:val="0"/>
          <w:numId w:val="3"/>
        </w:numPr>
        <w:autoSpaceDE w:val="0"/>
        <w:autoSpaceDN w:val="0"/>
        <w:adjustRightInd w:val="0"/>
        <w:spacing w:after="0" w:line="276" w:lineRule="auto"/>
        <w:ind w:left="357" w:hanging="357"/>
        <w:contextualSpacing/>
        <w:jc w:val="both"/>
        <w:rPr>
          <w:rFonts w:eastAsia="Calibri" w:cs="Arial"/>
          <w:color w:val="000000"/>
          <w:kern w:val="0"/>
          <w:sz w:val="22"/>
          <w:szCs w:val="22"/>
        </w:rPr>
      </w:pPr>
      <w:r w:rsidRPr="00B31C79">
        <w:rPr>
          <w:rFonts w:eastAsia="Calibri" w:cs="Arial"/>
          <w:color w:val="000000"/>
          <w:kern w:val="0"/>
          <w:sz w:val="22"/>
          <w:szCs w:val="22"/>
        </w:rPr>
        <w:t xml:space="preserve">Organizator nie ponosi odpowiedzialności za rzeczy pozostawione i zgubione </w:t>
      </w:r>
      <w:r w:rsidR="007E2A4C">
        <w:rPr>
          <w:rFonts w:eastAsia="Calibri" w:cs="Arial"/>
          <w:color w:val="000000"/>
          <w:kern w:val="0"/>
          <w:sz w:val="22"/>
          <w:szCs w:val="22"/>
        </w:rPr>
        <w:t xml:space="preserve">przez Uczestników </w:t>
      </w:r>
      <w:r w:rsidRPr="00B31C79">
        <w:rPr>
          <w:rFonts w:eastAsia="Calibri" w:cs="Arial"/>
          <w:color w:val="000000"/>
          <w:kern w:val="0"/>
          <w:sz w:val="22"/>
          <w:szCs w:val="22"/>
        </w:rPr>
        <w:t xml:space="preserve">podczas </w:t>
      </w:r>
      <w:r w:rsidR="00F16224">
        <w:rPr>
          <w:rFonts w:eastAsia="Calibri" w:cs="Arial"/>
          <w:color w:val="000000"/>
          <w:kern w:val="0"/>
          <w:sz w:val="22"/>
          <w:szCs w:val="22"/>
        </w:rPr>
        <w:t>Kongresu</w:t>
      </w:r>
      <w:r w:rsidRPr="00B31C79">
        <w:rPr>
          <w:rFonts w:eastAsia="Calibri" w:cs="Arial"/>
          <w:color w:val="000000"/>
          <w:kern w:val="0"/>
          <w:sz w:val="22"/>
          <w:szCs w:val="22"/>
        </w:rPr>
        <w:t xml:space="preserve"> oraz za rzeczy pozostawione w odzieży lub </w:t>
      </w:r>
      <w:r w:rsidR="00207C40">
        <w:rPr>
          <w:rFonts w:eastAsia="Calibri" w:cs="Arial"/>
          <w:color w:val="000000"/>
          <w:kern w:val="0"/>
          <w:sz w:val="22"/>
          <w:szCs w:val="22"/>
        </w:rPr>
        <w:t>bagażach</w:t>
      </w:r>
      <w:r w:rsidRPr="00B31C79">
        <w:rPr>
          <w:rFonts w:eastAsia="Calibri" w:cs="Arial"/>
          <w:color w:val="000000"/>
          <w:kern w:val="0"/>
          <w:sz w:val="22"/>
          <w:szCs w:val="22"/>
        </w:rPr>
        <w:t xml:space="preserve"> oddanych do szatni, a także w innych miejscach ogólnodostępnych na terenie </w:t>
      </w:r>
      <w:r w:rsidR="00207C40">
        <w:rPr>
          <w:rFonts w:eastAsia="Calibri" w:cs="Arial"/>
          <w:color w:val="000000"/>
          <w:kern w:val="0"/>
          <w:sz w:val="22"/>
          <w:szCs w:val="22"/>
        </w:rPr>
        <w:t>Obiektu</w:t>
      </w:r>
      <w:r w:rsidR="00F06300">
        <w:rPr>
          <w:rFonts w:eastAsia="Calibri" w:cs="Arial"/>
          <w:color w:val="000000"/>
          <w:kern w:val="0"/>
          <w:sz w:val="22"/>
          <w:szCs w:val="22"/>
        </w:rPr>
        <w:t xml:space="preserve"> </w:t>
      </w:r>
      <w:r w:rsidR="005E0911">
        <w:rPr>
          <w:rFonts w:eastAsia="Calibri" w:cs="Arial"/>
          <w:color w:val="000000"/>
          <w:kern w:val="0"/>
          <w:sz w:val="22"/>
          <w:szCs w:val="22"/>
        </w:rPr>
        <w:t>lub</w:t>
      </w:r>
      <w:r w:rsidR="00F06300">
        <w:rPr>
          <w:rFonts w:eastAsia="Calibri" w:cs="Arial"/>
          <w:color w:val="000000"/>
          <w:kern w:val="0"/>
          <w:sz w:val="22"/>
          <w:szCs w:val="22"/>
        </w:rPr>
        <w:t xml:space="preserve"> </w:t>
      </w:r>
      <w:r w:rsidR="00823F53">
        <w:rPr>
          <w:rFonts w:eastAsia="Calibri" w:cs="Arial"/>
          <w:color w:val="000000"/>
          <w:kern w:val="0"/>
          <w:sz w:val="22"/>
          <w:szCs w:val="22"/>
        </w:rPr>
        <w:br/>
      </w:r>
      <w:r w:rsidR="00F06300">
        <w:rPr>
          <w:rFonts w:eastAsia="Calibri" w:cs="Arial"/>
          <w:color w:val="000000"/>
          <w:kern w:val="0"/>
          <w:sz w:val="22"/>
          <w:szCs w:val="22"/>
        </w:rPr>
        <w:t>w których realizowany jest Harmonogram</w:t>
      </w:r>
      <w:r w:rsidRPr="00B31C79">
        <w:rPr>
          <w:rFonts w:eastAsia="Calibri" w:cs="Arial"/>
          <w:color w:val="000000"/>
          <w:kern w:val="0"/>
          <w:sz w:val="22"/>
          <w:szCs w:val="22"/>
        </w:rPr>
        <w:t>.</w:t>
      </w:r>
    </w:p>
    <w:p w14:paraId="418F27DE" w14:textId="7E19BFFE" w:rsidR="00F43635" w:rsidRDefault="00F43635" w:rsidP="0016020A">
      <w:pPr>
        <w:numPr>
          <w:ilvl w:val="0"/>
          <w:numId w:val="3"/>
        </w:numPr>
        <w:autoSpaceDE w:val="0"/>
        <w:autoSpaceDN w:val="0"/>
        <w:adjustRightInd w:val="0"/>
        <w:spacing w:after="0" w:line="276" w:lineRule="auto"/>
        <w:ind w:left="357" w:hanging="357"/>
        <w:contextualSpacing/>
        <w:jc w:val="both"/>
        <w:rPr>
          <w:rFonts w:eastAsia="Calibri" w:cs="Arial"/>
          <w:color w:val="000000"/>
          <w:kern w:val="0"/>
          <w:sz w:val="22"/>
          <w:szCs w:val="22"/>
        </w:rPr>
      </w:pPr>
      <w:r w:rsidRPr="00F43635">
        <w:rPr>
          <w:rFonts w:eastAsia="Calibri" w:cs="Arial"/>
          <w:color w:val="000000"/>
          <w:kern w:val="0"/>
          <w:sz w:val="22"/>
          <w:szCs w:val="22"/>
        </w:rPr>
        <w:t>Uczestnik na zasadach określonych odrębnymi przepisami</w:t>
      </w:r>
      <w:r w:rsidR="00207C40">
        <w:rPr>
          <w:rFonts w:eastAsia="Calibri" w:cs="Arial"/>
          <w:color w:val="000000"/>
          <w:kern w:val="0"/>
          <w:sz w:val="22"/>
          <w:szCs w:val="22"/>
        </w:rPr>
        <w:t xml:space="preserve">, </w:t>
      </w:r>
      <w:r w:rsidRPr="00F43635">
        <w:rPr>
          <w:rFonts w:eastAsia="Calibri" w:cs="Arial"/>
          <w:color w:val="000000"/>
          <w:kern w:val="0"/>
          <w:sz w:val="22"/>
          <w:szCs w:val="22"/>
        </w:rPr>
        <w:t xml:space="preserve">ponosi odpowiedzialność cywilną i materialną za zniszczenia lub uszkodzenia wyrządzone z jego winy dokonane </w:t>
      </w:r>
      <w:r w:rsidR="00AE0311">
        <w:rPr>
          <w:rFonts w:eastAsia="Calibri" w:cs="Arial"/>
          <w:color w:val="000000"/>
          <w:kern w:val="0"/>
          <w:sz w:val="22"/>
          <w:szCs w:val="22"/>
        </w:rPr>
        <w:br/>
      </w:r>
      <w:r w:rsidRPr="00F43635">
        <w:rPr>
          <w:rFonts w:eastAsia="Calibri" w:cs="Arial"/>
          <w:color w:val="000000"/>
          <w:kern w:val="0"/>
          <w:sz w:val="22"/>
          <w:szCs w:val="22"/>
        </w:rPr>
        <w:t>w czasie trwania Kongresu.</w:t>
      </w:r>
    </w:p>
    <w:p w14:paraId="00EFA854" w14:textId="6B1CBC9C" w:rsidR="00663EBC" w:rsidRPr="00B31C79" w:rsidRDefault="00663EBC" w:rsidP="0016020A">
      <w:pPr>
        <w:numPr>
          <w:ilvl w:val="0"/>
          <w:numId w:val="3"/>
        </w:numPr>
        <w:autoSpaceDE w:val="0"/>
        <w:autoSpaceDN w:val="0"/>
        <w:adjustRightInd w:val="0"/>
        <w:spacing w:after="0" w:line="276" w:lineRule="auto"/>
        <w:ind w:left="357" w:hanging="357"/>
        <w:contextualSpacing/>
        <w:jc w:val="both"/>
        <w:rPr>
          <w:rFonts w:eastAsia="Calibri" w:cs="Arial"/>
          <w:color w:val="000000"/>
          <w:kern w:val="0"/>
          <w:sz w:val="22"/>
          <w:szCs w:val="22"/>
        </w:rPr>
      </w:pPr>
      <w:r w:rsidRPr="00663EBC">
        <w:rPr>
          <w:rFonts w:eastAsia="Calibri" w:cs="Arial"/>
          <w:color w:val="000000"/>
          <w:kern w:val="0"/>
          <w:sz w:val="22"/>
          <w:szCs w:val="22"/>
        </w:rPr>
        <w:t xml:space="preserve">Uczestnik ponosi pełną odpowiedzialność za wszelkie swoje wypowiedzi i </w:t>
      </w:r>
      <w:r>
        <w:rPr>
          <w:rFonts w:eastAsia="Calibri" w:cs="Arial"/>
          <w:color w:val="000000"/>
          <w:kern w:val="0"/>
          <w:sz w:val="22"/>
          <w:szCs w:val="22"/>
        </w:rPr>
        <w:t xml:space="preserve">zachowania </w:t>
      </w:r>
      <w:r w:rsidRPr="00663EBC">
        <w:rPr>
          <w:rFonts w:eastAsia="Calibri" w:cs="Arial"/>
          <w:color w:val="000000"/>
          <w:kern w:val="0"/>
          <w:sz w:val="22"/>
          <w:szCs w:val="22"/>
        </w:rPr>
        <w:t>pr</w:t>
      </w:r>
      <w:r>
        <w:rPr>
          <w:rFonts w:eastAsia="Calibri" w:cs="Arial"/>
          <w:color w:val="000000"/>
          <w:kern w:val="0"/>
          <w:sz w:val="22"/>
          <w:szCs w:val="22"/>
        </w:rPr>
        <w:t>ezentowane</w:t>
      </w:r>
      <w:r w:rsidRPr="00663EBC">
        <w:rPr>
          <w:rFonts w:eastAsia="Calibri" w:cs="Arial"/>
          <w:color w:val="000000"/>
          <w:kern w:val="0"/>
          <w:sz w:val="22"/>
          <w:szCs w:val="22"/>
        </w:rPr>
        <w:t xml:space="preserve"> podczas Kongresu.</w:t>
      </w:r>
    </w:p>
    <w:p w14:paraId="71188541" w14:textId="7EE25BAB" w:rsidR="008302A2" w:rsidRDefault="008302A2" w:rsidP="0016020A">
      <w:pPr>
        <w:numPr>
          <w:ilvl w:val="0"/>
          <w:numId w:val="3"/>
        </w:numPr>
        <w:autoSpaceDE w:val="0"/>
        <w:autoSpaceDN w:val="0"/>
        <w:adjustRightInd w:val="0"/>
        <w:spacing w:after="0" w:line="276" w:lineRule="auto"/>
        <w:ind w:left="357" w:hanging="357"/>
        <w:contextualSpacing/>
        <w:jc w:val="both"/>
        <w:rPr>
          <w:rFonts w:eastAsia="Calibri" w:cs="Arial"/>
          <w:color w:val="000000"/>
          <w:kern w:val="0"/>
          <w:sz w:val="22"/>
          <w:szCs w:val="22"/>
        </w:rPr>
      </w:pPr>
      <w:r w:rsidRPr="00B31C79">
        <w:rPr>
          <w:rFonts w:eastAsia="Calibri" w:cs="Arial"/>
          <w:color w:val="000000"/>
          <w:kern w:val="0"/>
          <w:sz w:val="22"/>
          <w:szCs w:val="22"/>
        </w:rPr>
        <w:t xml:space="preserve">Uczestnicy biorąc udział w </w:t>
      </w:r>
      <w:r w:rsidR="00F16224">
        <w:rPr>
          <w:rFonts w:eastAsia="Calibri" w:cs="Arial"/>
          <w:color w:val="000000"/>
          <w:kern w:val="0"/>
          <w:sz w:val="22"/>
          <w:szCs w:val="22"/>
        </w:rPr>
        <w:t>Kongres</w:t>
      </w:r>
      <w:r w:rsidR="0013111D">
        <w:rPr>
          <w:rFonts w:eastAsia="Calibri" w:cs="Arial"/>
          <w:color w:val="000000"/>
          <w:kern w:val="0"/>
          <w:sz w:val="22"/>
          <w:szCs w:val="22"/>
        </w:rPr>
        <w:t>ie</w:t>
      </w:r>
      <w:r w:rsidRPr="00B31C79">
        <w:rPr>
          <w:rFonts w:eastAsia="Calibri" w:cs="Arial"/>
          <w:color w:val="000000"/>
          <w:kern w:val="0"/>
          <w:sz w:val="22"/>
          <w:szCs w:val="22"/>
        </w:rPr>
        <w:t xml:space="preserve"> nie mogą posiadać ani wnosić na teren Uczelni: broni, amunicji, przedmiotów uznanych za niebezpieczne, materiałów wybuchowych, łatwopalnych i toksycznych, zwierząt, z zastrzeżeniem psów-przewodników towarzyszących osobom </w:t>
      </w:r>
      <w:r w:rsidR="004D5C7E">
        <w:rPr>
          <w:rFonts w:eastAsia="Calibri" w:cs="Arial"/>
          <w:color w:val="000000"/>
          <w:kern w:val="0"/>
          <w:sz w:val="22"/>
          <w:szCs w:val="22"/>
        </w:rPr>
        <w:br/>
      </w:r>
      <w:r w:rsidRPr="00B31C79">
        <w:rPr>
          <w:rFonts w:eastAsia="Calibri" w:cs="Arial"/>
          <w:color w:val="000000"/>
          <w:kern w:val="0"/>
          <w:sz w:val="22"/>
          <w:szCs w:val="22"/>
        </w:rPr>
        <w:t xml:space="preserve">z niepełnosprawnościami. </w:t>
      </w:r>
    </w:p>
    <w:p w14:paraId="563D5B43" w14:textId="77777777" w:rsidR="00B26367" w:rsidRDefault="00633C3E" w:rsidP="00B26367">
      <w:pPr>
        <w:numPr>
          <w:ilvl w:val="0"/>
          <w:numId w:val="3"/>
        </w:numPr>
        <w:autoSpaceDE w:val="0"/>
        <w:autoSpaceDN w:val="0"/>
        <w:adjustRightInd w:val="0"/>
        <w:spacing w:after="0" w:line="276" w:lineRule="auto"/>
        <w:ind w:left="357" w:hanging="357"/>
        <w:contextualSpacing/>
        <w:jc w:val="both"/>
        <w:rPr>
          <w:rFonts w:eastAsia="Calibri" w:cs="Arial"/>
          <w:color w:val="000000"/>
          <w:kern w:val="0"/>
          <w:sz w:val="22"/>
          <w:szCs w:val="22"/>
        </w:rPr>
      </w:pPr>
      <w:r w:rsidRPr="00633C3E">
        <w:rPr>
          <w:rFonts w:eastAsia="Calibri" w:cs="Arial"/>
          <w:color w:val="000000"/>
          <w:kern w:val="0"/>
          <w:sz w:val="22"/>
          <w:szCs w:val="22"/>
        </w:rPr>
        <w:t xml:space="preserve">W przypadku ujawnienia wniesienia na teren </w:t>
      </w:r>
      <w:r w:rsidR="00E75191">
        <w:rPr>
          <w:rFonts w:eastAsia="Calibri" w:cs="Arial"/>
          <w:color w:val="000000"/>
          <w:kern w:val="0"/>
          <w:sz w:val="22"/>
          <w:szCs w:val="22"/>
        </w:rPr>
        <w:t>O</w:t>
      </w:r>
      <w:r w:rsidRPr="00633C3E">
        <w:rPr>
          <w:rFonts w:eastAsia="Calibri" w:cs="Arial"/>
          <w:color w:val="000000"/>
          <w:kern w:val="0"/>
          <w:sz w:val="22"/>
          <w:szCs w:val="22"/>
        </w:rPr>
        <w:t>biektu przedmiotów</w:t>
      </w:r>
      <w:r w:rsidR="003D3310">
        <w:rPr>
          <w:rFonts w:eastAsia="Calibri" w:cs="Arial"/>
          <w:color w:val="000000"/>
          <w:kern w:val="0"/>
          <w:sz w:val="22"/>
          <w:szCs w:val="22"/>
        </w:rPr>
        <w:t xml:space="preserve"> wskazanych w ust. 9</w:t>
      </w:r>
      <w:r w:rsidRPr="00633C3E">
        <w:rPr>
          <w:rFonts w:eastAsia="Calibri" w:cs="Arial"/>
          <w:color w:val="000000"/>
          <w:kern w:val="0"/>
          <w:sz w:val="22"/>
          <w:szCs w:val="22"/>
        </w:rPr>
        <w:t xml:space="preserve">, </w:t>
      </w:r>
      <w:r w:rsidRPr="00B26367">
        <w:rPr>
          <w:rFonts w:eastAsia="Calibri" w:cs="Arial"/>
          <w:color w:val="000000"/>
          <w:kern w:val="0"/>
          <w:sz w:val="22"/>
          <w:szCs w:val="22"/>
        </w:rPr>
        <w:t xml:space="preserve">Organizator ma prawo usunąć z terenu </w:t>
      </w:r>
      <w:r w:rsidR="00433034" w:rsidRPr="00B26367">
        <w:rPr>
          <w:rFonts w:eastAsia="Calibri" w:cs="Arial"/>
          <w:color w:val="000000"/>
          <w:kern w:val="0"/>
          <w:sz w:val="22"/>
          <w:szCs w:val="22"/>
        </w:rPr>
        <w:t>O</w:t>
      </w:r>
      <w:r w:rsidRPr="00B26367">
        <w:rPr>
          <w:rFonts w:eastAsia="Calibri" w:cs="Arial"/>
          <w:color w:val="000000"/>
          <w:kern w:val="0"/>
          <w:sz w:val="22"/>
          <w:szCs w:val="22"/>
        </w:rPr>
        <w:t>biektu</w:t>
      </w:r>
      <w:r w:rsidR="00CA7E46" w:rsidRPr="00B26367">
        <w:rPr>
          <w:rFonts w:eastAsia="Calibri" w:cs="Arial"/>
          <w:color w:val="000000"/>
          <w:kern w:val="0"/>
          <w:sz w:val="22"/>
          <w:szCs w:val="22"/>
        </w:rPr>
        <w:t xml:space="preserve"> </w:t>
      </w:r>
      <w:r w:rsidRPr="00B26367">
        <w:rPr>
          <w:rFonts w:eastAsia="Calibri" w:cs="Arial"/>
          <w:color w:val="000000"/>
          <w:kern w:val="0"/>
          <w:sz w:val="22"/>
          <w:szCs w:val="22"/>
        </w:rPr>
        <w:t xml:space="preserve">takiego Uczestnika lub umożliwić mu </w:t>
      </w:r>
      <w:r w:rsidRPr="00B26367">
        <w:rPr>
          <w:rFonts w:eastAsia="Calibri" w:cs="Arial"/>
          <w:color w:val="000000"/>
          <w:kern w:val="0"/>
          <w:sz w:val="22"/>
          <w:szCs w:val="22"/>
        </w:rPr>
        <w:lastRenderedPageBreak/>
        <w:t>uczestnictwo w Kongresie pod warunkiem przekazania w/w przedmiotów do depozytu na czas trwania Kongresu. Decyzja w powyższym zakresie należy do Organizatora.</w:t>
      </w:r>
    </w:p>
    <w:p w14:paraId="54BCF8A3" w14:textId="4319F79F" w:rsidR="008302A2" w:rsidRPr="00B26367" w:rsidRDefault="008302A2" w:rsidP="00B26367">
      <w:pPr>
        <w:numPr>
          <w:ilvl w:val="0"/>
          <w:numId w:val="3"/>
        </w:numPr>
        <w:autoSpaceDE w:val="0"/>
        <w:autoSpaceDN w:val="0"/>
        <w:adjustRightInd w:val="0"/>
        <w:spacing w:after="0" w:line="276" w:lineRule="auto"/>
        <w:ind w:left="357" w:hanging="357"/>
        <w:contextualSpacing/>
        <w:jc w:val="both"/>
        <w:rPr>
          <w:rFonts w:eastAsia="Calibri" w:cs="Arial"/>
          <w:color w:val="000000"/>
          <w:kern w:val="0"/>
          <w:sz w:val="22"/>
          <w:szCs w:val="22"/>
        </w:rPr>
      </w:pPr>
      <w:r w:rsidRPr="00B26367">
        <w:rPr>
          <w:rFonts w:eastAsia="Calibri" w:cs="Arial"/>
          <w:color w:val="000000"/>
          <w:kern w:val="0"/>
          <w:sz w:val="22"/>
          <w:szCs w:val="22"/>
        </w:rPr>
        <w:t xml:space="preserve">Osobom nietrzeźwym lub będącym pod wpływem środków odurzających, zachowującym się w sposób, który mógłby zakłócić porządek </w:t>
      </w:r>
      <w:r w:rsidR="00F16224" w:rsidRPr="00B26367">
        <w:rPr>
          <w:rFonts w:eastAsia="Calibri" w:cs="Arial"/>
          <w:color w:val="000000"/>
          <w:kern w:val="0"/>
          <w:sz w:val="22"/>
          <w:szCs w:val="22"/>
        </w:rPr>
        <w:t>Kongresu</w:t>
      </w:r>
      <w:r w:rsidRPr="00B26367">
        <w:rPr>
          <w:rFonts w:eastAsia="Calibri" w:cs="Arial"/>
          <w:color w:val="000000"/>
          <w:kern w:val="0"/>
          <w:sz w:val="22"/>
          <w:szCs w:val="22"/>
        </w:rPr>
        <w:t xml:space="preserve">, a także naruszyć ogólnie przyjęte normy zachowania w miejscach publicznych zakazuje się wstępu na </w:t>
      </w:r>
      <w:r w:rsidR="00F16224" w:rsidRPr="00B26367">
        <w:rPr>
          <w:rFonts w:eastAsia="Calibri" w:cs="Arial"/>
          <w:color w:val="000000"/>
          <w:kern w:val="0"/>
          <w:sz w:val="22"/>
          <w:szCs w:val="22"/>
        </w:rPr>
        <w:t>Kongres</w:t>
      </w:r>
      <w:r w:rsidRPr="00B26367">
        <w:rPr>
          <w:rFonts w:eastAsia="Calibri" w:cs="Arial"/>
          <w:color w:val="000000"/>
          <w:kern w:val="0"/>
          <w:sz w:val="22"/>
          <w:szCs w:val="22"/>
        </w:rPr>
        <w:t xml:space="preserve">. Personel </w:t>
      </w:r>
      <w:r w:rsidR="00F16224" w:rsidRPr="00B26367">
        <w:rPr>
          <w:rFonts w:eastAsia="Calibri" w:cs="Arial"/>
          <w:color w:val="000000"/>
          <w:kern w:val="0"/>
          <w:sz w:val="22"/>
          <w:szCs w:val="22"/>
        </w:rPr>
        <w:t>Kongresu</w:t>
      </w:r>
      <w:r w:rsidRPr="00B26367">
        <w:rPr>
          <w:rFonts w:eastAsia="Calibri" w:cs="Arial"/>
          <w:color w:val="000000"/>
          <w:kern w:val="0"/>
          <w:sz w:val="22"/>
          <w:szCs w:val="22"/>
        </w:rPr>
        <w:t xml:space="preserve"> uprawniony jest do zobowiązania osoby, o której mowa w zdaniu poprzednim do opuszczenia terenu Uczelni.</w:t>
      </w:r>
      <w:r w:rsidR="00DA7C3A" w:rsidRPr="00B26367">
        <w:rPr>
          <w:rFonts w:eastAsia="Calibri" w:cs="Arial"/>
          <w:color w:val="000000"/>
          <w:kern w:val="0"/>
          <w:sz w:val="22"/>
          <w:szCs w:val="22"/>
        </w:rPr>
        <w:t xml:space="preserve"> W takim przypadku Uczestnik nie jest uprawniony do żądania zwrotu opłaty za uczestnictwo w Kongresie.</w:t>
      </w:r>
    </w:p>
    <w:p w14:paraId="709B5FF3" w14:textId="2E4B2611" w:rsidR="008302A2" w:rsidRDefault="008302A2" w:rsidP="0016020A">
      <w:pPr>
        <w:numPr>
          <w:ilvl w:val="0"/>
          <w:numId w:val="3"/>
        </w:numPr>
        <w:autoSpaceDE w:val="0"/>
        <w:autoSpaceDN w:val="0"/>
        <w:adjustRightInd w:val="0"/>
        <w:spacing w:after="0" w:line="276" w:lineRule="auto"/>
        <w:ind w:left="357" w:hanging="357"/>
        <w:contextualSpacing/>
        <w:jc w:val="both"/>
        <w:rPr>
          <w:rFonts w:eastAsia="Calibri" w:cs="Arial"/>
          <w:color w:val="000000"/>
          <w:kern w:val="0"/>
          <w:sz w:val="22"/>
          <w:szCs w:val="22"/>
        </w:rPr>
      </w:pPr>
      <w:r w:rsidRPr="00B31C79">
        <w:rPr>
          <w:rFonts w:eastAsia="Calibri" w:cs="Arial"/>
          <w:color w:val="000000"/>
          <w:kern w:val="0"/>
          <w:sz w:val="22"/>
          <w:szCs w:val="22"/>
        </w:rPr>
        <w:t xml:space="preserve"> W celu zapewnienia bezpieczeństwa </w:t>
      </w:r>
      <w:r w:rsidR="00DA7C3A">
        <w:rPr>
          <w:rFonts w:eastAsia="Calibri" w:cs="Arial"/>
          <w:color w:val="000000"/>
          <w:kern w:val="0"/>
          <w:sz w:val="22"/>
          <w:szCs w:val="22"/>
        </w:rPr>
        <w:t>w trakcie trwania Kongresu</w:t>
      </w:r>
      <w:r w:rsidRPr="00B31C79">
        <w:rPr>
          <w:rFonts w:eastAsia="Calibri" w:cs="Arial"/>
          <w:color w:val="000000"/>
          <w:kern w:val="0"/>
          <w:sz w:val="22"/>
          <w:szCs w:val="22"/>
        </w:rPr>
        <w:t xml:space="preserve">, </w:t>
      </w:r>
      <w:r w:rsidR="00DA7C3A">
        <w:rPr>
          <w:rFonts w:eastAsia="Calibri" w:cs="Arial"/>
          <w:color w:val="000000"/>
          <w:kern w:val="0"/>
          <w:sz w:val="22"/>
          <w:szCs w:val="22"/>
        </w:rPr>
        <w:t>Obiekt</w:t>
      </w:r>
      <w:r w:rsidRPr="00B31C79">
        <w:rPr>
          <w:rFonts w:eastAsia="Calibri" w:cs="Arial"/>
          <w:color w:val="000000"/>
          <w:kern w:val="0"/>
          <w:sz w:val="22"/>
          <w:szCs w:val="22"/>
        </w:rPr>
        <w:t xml:space="preserve"> może korzystać </w:t>
      </w:r>
      <w:r w:rsidR="00B57BA7">
        <w:rPr>
          <w:rFonts w:eastAsia="Calibri" w:cs="Arial"/>
          <w:color w:val="000000"/>
          <w:kern w:val="0"/>
          <w:sz w:val="22"/>
          <w:szCs w:val="22"/>
        </w:rPr>
        <w:br/>
      </w:r>
      <w:r w:rsidRPr="00B31C79">
        <w:rPr>
          <w:rFonts w:eastAsia="Calibri" w:cs="Arial"/>
          <w:color w:val="000000"/>
          <w:kern w:val="0"/>
          <w:sz w:val="22"/>
          <w:szCs w:val="22"/>
        </w:rPr>
        <w:t xml:space="preserve">z monitoringu obejmującego cały </w:t>
      </w:r>
      <w:r w:rsidR="0090627F">
        <w:rPr>
          <w:rFonts w:eastAsia="Calibri" w:cs="Arial"/>
          <w:color w:val="000000"/>
          <w:kern w:val="0"/>
          <w:sz w:val="22"/>
          <w:szCs w:val="22"/>
        </w:rPr>
        <w:t>obszar, na którym odbywa się Kongres</w:t>
      </w:r>
      <w:r w:rsidRPr="00B31C79">
        <w:rPr>
          <w:rFonts w:eastAsia="Calibri" w:cs="Arial"/>
          <w:color w:val="000000"/>
          <w:kern w:val="0"/>
          <w:sz w:val="22"/>
          <w:szCs w:val="22"/>
        </w:rPr>
        <w:t>, jak i jego poszczególne fragmenty.</w:t>
      </w:r>
    </w:p>
    <w:p w14:paraId="60D759C6" w14:textId="4C04C141" w:rsidR="0039333C" w:rsidRDefault="008302A2" w:rsidP="0016020A">
      <w:pPr>
        <w:numPr>
          <w:ilvl w:val="0"/>
          <w:numId w:val="3"/>
        </w:numPr>
        <w:autoSpaceDE w:val="0"/>
        <w:autoSpaceDN w:val="0"/>
        <w:adjustRightInd w:val="0"/>
        <w:spacing w:after="0" w:line="276" w:lineRule="auto"/>
        <w:ind w:left="357" w:hanging="357"/>
        <w:contextualSpacing/>
        <w:jc w:val="both"/>
        <w:rPr>
          <w:rFonts w:eastAsia="Calibri" w:cs="Arial"/>
          <w:color w:val="000000"/>
          <w:kern w:val="0"/>
          <w:sz w:val="22"/>
          <w:szCs w:val="22"/>
        </w:rPr>
      </w:pPr>
      <w:r w:rsidRPr="00B31C79">
        <w:rPr>
          <w:rFonts w:eastAsia="Calibri" w:cs="Arial"/>
          <w:color w:val="000000"/>
          <w:kern w:val="0"/>
          <w:sz w:val="22"/>
          <w:szCs w:val="22"/>
        </w:rPr>
        <w:t>Organizator zapewnia przerwy lunchowe, obsługę techniczną w miejscu o</w:t>
      </w:r>
      <w:r w:rsidR="0009540F">
        <w:rPr>
          <w:rFonts w:eastAsia="Calibri" w:cs="Arial"/>
          <w:color w:val="000000"/>
          <w:kern w:val="0"/>
          <w:sz w:val="22"/>
          <w:szCs w:val="22"/>
        </w:rPr>
        <w:t>dbywania Kongresu</w:t>
      </w:r>
      <w:r w:rsidRPr="00B31C79">
        <w:rPr>
          <w:rFonts w:eastAsia="Calibri" w:cs="Arial"/>
          <w:color w:val="000000"/>
          <w:kern w:val="0"/>
          <w:sz w:val="22"/>
          <w:szCs w:val="22"/>
        </w:rPr>
        <w:t xml:space="preserve"> oraz podstawowe materiały konferencyjne.</w:t>
      </w:r>
    </w:p>
    <w:p w14:paraId="4F07BFE1" w14:textId="77777777" w:rsidR="0039333C" w:rsidRDefault="0039333C" w:rsidP="0039333C">
      <w:pPr>
        <w:autoSpaceDE w:val="0"/>
        <w:autoSpaceDN w:val="0"/>
        <w:adjustRightInd w:val="0"/>
        <w:spacing w:after="0" w:line="276" w:lineRule="auto"/>
        <w:contextualSpacing/>
        <w:jc w:val="both"/>
        <w:rPr>
          <w:rFonts w:eastAsia="Calibri" w:cs="Arial"/>
          <w:color w:val="000000"/>
          <w:kern w:val="0"/>
          <w:sz w:val="22"/>
          <w:szCs w:val="22"/>
        </w:rPr>
      </w:pPr>
    </w:p>
    <w:p w14:paraId="547BCB8B" w14:textId="49679A3E" w:rsidR="0039333C" w:rsidRPr="0039333C" w:rsidRDefault="0039333C" w:rsidP="0039333C">
      <w:pPr>
        <w:autoSpaceDE w:val="0"/>
        <w:autoSpaceDN w:val="0"/>
        <w:adjustRightInd w:val="0"/>
        <w:spacing w:after="0" w:line="276" w:lineRule="auto"/>
        <w:contextualSpacing/>
        <w:jc w:val="center"/>
        <w:rPr>
          <w:rFonts w:eastAsia="Calibri" w:cs="Arial"/>
          <w:b/>
          <w:bCs/>
          <w:color w:val="000000"/>
          <w:kern w:val="0"/>
          <w:sz w:val="22"/>
          <w:szCs w:val="22"/>
        </w:rPr>
      </w:pPr>
      <w:r w:rsidRPr="0039333C">
        <w:rPr>
          <w:rFonts w:eastAsia="Calibri" w:cs="Arial"/>
          <w:b/>
          <w:bCs/>
          <w:color w:val="000000"/>
          <w:kern w:val="0"/>
          <w:sz w:val="22"/>
          <w:szCs w:val="22"/>
        </w:rPr>
        <w:t xml:space="preserve">§ </w:t>
      </w:r>
      <w:r w:rsidR="000129F6">
        <w:rPr>
          <w:rFonts w:eastAsia="Calibri" w:cs="Arial"/>
          <w:b/>
          <w:bCs/>
          <w:color w:val="000000"/>
          <w:kern w:val="0"/>
          <w:sz w:val="22"/>
          <w:szCs w:val="22"/>
        </w:rPr>
        <w:t>4</w:t>
      </w:r>
    </w:p>
    <w:p w14:paraId="293BB3FE" w14:textId="6F9B03DC" w:rsidR="0039333C" w:rsidRPr="0039333C" w:rsidRDefault="0039333C" w:rsidP="0039333C">
      <w:pPr>
        <w:autoSpaceDE w:val="0"/>
        <w:autoSpaceDN w:val="0"/>
        <w:adjustRightInd w:val="0"/>
        <w:spacing w:after="0" w:line="276" w:lineRule="auto"/>
        <w:contextualSpacing/>
        <w:jc w:val="center"/>
        <w:rPr>
          <w:rFonts w:eastAsia="Calibri" w:cs="Arial"/>
          <w:b/>
          <w:bCs/>
          <w:color w:val="000000"/>
          <w:kern w:val="0"/>
          <w:sz w:val="22"/>
          <w:szCs w:val="22"/>
        </w:rPr>
      </w:pPr>
      <w:r w:rsidRPr="0039333C">
        <w:rPr>
          <w:rFonts w:eastAsia="Calibri" w:cs="Arial"/>
          <w:b/>
          <w:bCs/>
          <w:color w:val="000000"/>
          <w:kern w:val="0"/>
          <w:sz w:val="22"/>
          <w:szCs w:val="22"/>
        </w:rPr>
        <w:t xml:space="preserve">Zasady </w:t>
      </w:r>
      <w:r>
        <w:rPr>
          <w:rFonts w:eastAsia="Calibri" w:cs="Arial"/>
          <w:b/>
          <w:bCs/>
          <w:color w:val="000000"/>
          <w:kern w:val="0"/>
          <w:sz w:val="22"/>
          <w:szCs w:val="22"/>
        </w:rPr>
        <w:t>Rejestracji w Kongresie</w:t>
      </w:r>
      <w:r w:rsidR="00E924EC">
        <w:rPr>
          <w:rFonts w:eastAsia="Calibri" w:cs="Arial"/>
          <w:b/>
          <w:bCs/>
          <w:color w:val="000000"/>
          <w:kern w:val="0"/>
          <w:sz w:val="22"/>
          <w:szCs w:val="22"/>
        </w:rPr>
        <w:t xml:space="preserve"> i w Obiekcie</w:t>
      </w:r>
    </w:p>
    <w:p w14:paraId="7E9AD36D" w14:textId="77777777" w:rsidR="0039333C" w:rsidRDefault="0039333C" w:rsidP="00031CF2">
      <w:pPr>
        <w:autoSpaceDE w:val="0"/>
        <w:autoSpaceDN w:val="0"/>
        <w:adjustRightInd w:val="0"/>
        <w:spacing w:after="0" w:line="276" w:lineRule="auto"/>
        <w:ind w:left="357" w:hanging="357"/>
        <w:jc w:val="center"/>
        <w:rPr>
          <w:rFonts w:eastAsia="Calibri" w:cs="Arial"/>
          <w:b/>
          <w:bCs/>
          <w:color w:val="000000"/>
          <w:kern w:val="0"/>
          <w:sz w:val="22"/>
          <w:szCs w:val="22"/>
        </w:rPr>
      </w:pPr>
    </w:p>
    <w:p w14:paraId="2C60771B" w14:textId="0FD980BA" w:rsidR="0039333C" w:rsidRPr="00827BB2" w:rsidRDefault="0039333C" w:rsidP="0039333C">
      <w:pPr>
        <w:pStyle w:val="Akapitzlist"/>
        <w:numPr>
          <w:ilvl w:val="0"/>
          <w:numId w:val="17"/>
        </w:numPr>
        <w:autoSpaceDE w:val="0"/>
        <w:autoSpaceDN w:val="0"/>
        <w:adjustRightInd w:val="0"/>
        <w:spacing w:after="0" w:line="276" w:lineRule="auto"/>
        <w:ind w:left="357" w:hanging="357"/>
        <w:jc w:val="both"/>
        <w:rPr>
          <w:rFonts w:eastAsia="Calibri" w:cs="Arial"/>
          <w:b/>
          <w:bCs/>
          <w:color w:val="000000"/>
          <w:kern w:val="0"/>
          <w:sz w:val="22"/>
          <w:szCs w:val="22"/>
        </w:rPr>
      </w:pPr>
      <w:r w:rsidRPr="00827BB2">
        <w:rPr>
          <w:color w:val="252525"/>
          <w:sz w:val="23"/>
          <w:szCs w:val="23"/>
          <w:shd w:val="clear" w:color="auto" w:fill="FFFFFF"/>
        </w:rPr>
        <w:t>Rejestracja na Kongres odbywa się za pośrednictwem formularza on-line znajdującego się na stronie</w:t>
      </w:r>
      <w:r w:rsidR="00413724">
        <w:rPr>
          <w:color w:val="252525"/>
          <w:sz w:val="23"/>
          <w:szCs w:val="23"/>
          <w:shd w:val="clear" w:color="auto" w:fill="FFFFFF"/>
        </w:rPr>
        <w:t xml:space="preserve"> dedykowanej </w:t>
      </w:r>
      <w:r w:rsidR="001D18EC">
        <w:rPr>
          <w:color w:val="252525"/>
          <w:sz w:val="23"/>
          <w:szCs w:val="23"/>
          <w:shd w:val="clear" w:color="auto" w:fill="FFFFFF"/>
        </w:rPr>
        <w:t xml:space="preserve">do tego </w:t>
      </w:r>
      <w:r w:rsidR="00413724">
        <w:rPr>
          <w:color w:val="252525"/>
          <w:sz w:val="23"/>
          <w:szCs w:val="23"/>
          <w:shd w:val="clear" w:color="auto" w:fill="FFFFFF"/>
        </w:rPr>
        <w:t>platformy</w:t>
      </w:r>
      <w:r w:rsidR="001D18EC">
        <w:rPr>
          <w:color w:val="252525"/>
          <w:sz w:val="23"/>
          <w:szCs w:val="23"/>
          <w:shd w:val="clear" w:color="auto" w:fill="FFFFFF"/>
        </w:rPr>
        <w:t>, stworzonej i obsługiwanej przez Agencję</w:t>
      </w:r>
      <w:r w:rsidR="00554BB4">
        <w:rPr>
          <w:color w:val="252525"/>
          <w:sz w:val="23"/>
          <w:szCs w:val="23"/>
          <w:shd w:val="clear" w:color="auto" w:fill="FFFFFF"/>
        </w:rPr>
        <w:t>,</w:t>
      </w:r>
      <w:r w:rsidR="001D18EC">
        <w:rPr>
          <w:color w:val="252525"/>
          <w:sz w:val="23"/>
          <w:szCs w:val="23"/>
          <w:shd w:val="clear" w:color="auto" w:fill="FFFFFF"/>
        </w:rPr>
        <w:t xml:space="preserve"> </w:t>
      </w:r>
      <w:r w:rsidR="00340F4A">
        <w:rPr>
          <w:color w:val="252525"/>
          <w:sz w:val="23"/>
          <w:szCs w:val="23"/>
          <w:shd w:val="clear" w:color="auto" w:fill="FFFFFF"/>
        </w:rPr>
        <w:t>pod następującym linkiem:</w:t>
      </w:r>
      <w:r w:rsidR="00775C47">
        <w:rPr>
          <w:color w:val="252525"/>
          <w:sz w:val="23"/>
          <w:szCs w:val="23"/>
          <w:shd w:val="clear" w:color="auto" w:fill="FFFFFF"/>
        </w:rPr>
        <w:t xml:space="preserve"> </w:t>
      </w:r>
      <w:r w:rsidR="00775C47" w:rsidRPr="00775C47">
        <w:rPr>
          <w:color w:val="252525"/>
          <w:sz w:val="23"/>
          <w:szCs w:val="23"/>
          <w:shd w:val="clear" w:color="auto" w:fill="FFFFFF"/>
        </w:rPr>
        <w:t>https://sztukabiznesurodzinnego.pl/</w:t>
      </w:r>
      <w:r w:rsidR="002C2EA9">
        <w:rPr>
          <w:color w:val="252525"/>
          <w:sz w:val="23"/>
          <w:szCs w:val="23"/>
          <w:shd w:val="clear" w:color="auto" w:fill="FFFFFF"/>
        </w:rPr>
        <w:t xml:space="preserve"> (dalej zwana „</w:t>
      </w:r>
      <w:r w:rsidR="002C2EA9" w:rsidRPr="002C2EA9">
        <w:rPr>
          <w:b/>
          <w:bCs/>
          <w:color w:val="252525"/>
          <w:sz w:val="23"/>
          <w:szCs w:val="23"/>
          <w:shd w:val="clear" w:color="auto" w:fill="FFFFFF"/>
        </w:rPr>
        <w:t>Platformą</w:t>
      </w:r>
      <w:r w:rsidR="002C2EA9">
        <w:rPr>
          <w:color w:val="252525"/>
          <w:sz w:val="23"/>
          <w:szCs w:val="23"/>
          <w:shd w:val="clear" w:color="auto" w:fill="FFFFFF"/>
        </w:rPr>
        <w:t>”)</w:t>
      </w:r>
      <w:r w:rsidR="00C84A07">
        <w:rPr>
          <w:color w:val="252525"/>
          <w:sz w:val="23"/>
          <w:szCs w:val="23"/>
          <w:shd w:val="clear" w:color="auto" w:fill="FFFFFF"/>
        </w:rPr>
        <w:t xml:space="preserve"> </w:t>
      </w:r>
      <w:r w:rsidR="00FF0D3B">
        <w:rPr>
          <w:color w:val="252525"/>
          <w:sz w:val="23"/>
          <w:szCs w:val="23"/>
          <w:shd w:val="clear" w:color="auto" w:fill="FFFFFF"/>
        </w:rPr>
        <w:br/>
      </w:r>
      <w:r w:rsidR="00C84A07">
        <w:rPr>
          <w:color w:val="252525"/>
          <w:sz w:val="23"/>
          <w:szCs w:val="23"/>
          <w:shd w:val="clear" w:color="auto" w:fill="FFFFFF"/>
        </w:rPr>
        <w:t xml:space="preserve">i dotyczy wszystkich Uczestników Kongresu </w:t>
      </w:r>
      <w:r w:rsidR="005E0911">
        <w:rPr>
          <w:color w:val="252525"/>
          <w:sz w:val="23"/>
          <w:szCs w:val="23"/>
          <w:shd w:val="clear" w:color="auto" w:fill="FFFFFF"/>
        </w:rPr>
        <w:t>określonych w</w:t>
      </w:r>
      <w:r w:rsidR="00C84A07">
        <w:rPr>
          <w:color w:val="252525"/>
          <w:sz w:val="23"/>
          <w:szCs w:val="23"/>
          <w:shd w:val="clear" w:color="auto" w:fill="FFFFFF"/>
        </w:rPr>
        <w:t xml:space="preserve"> </w:t>
      </w:r>
      <w:r w:rsidR="00162CBE">
        <w:rPr>
          <w:color w:val="252525"/>
          <w:sz w:val="23"/>
          <w:szCs w:val="23"/>
          <w:shd w:val="clear" w:color="auto" w:fill="FFFFFF"/>
        </w:rPr>
        <w:t>§ 2 ust. 4</w:t>
      </w:r>
      <w:r w:rsidR="00E45BF2" w:rsidRPr="00827BB2">
        <w:rPr>
          <w:color w:val="252525"/>
          <w:sz w:val="23"/>
          <w:szCs w:val="23"/>
          <w:shd w:val="clear" w:color="auto" w:fill="FFFFFF"/>
        </w:rPr>
        <w:t>.</w:t>
      </w:r>
      <w:r w:rsidR="00144E13">
        <w:rPr>
          <w:color w:val="252525"/>
          <w:sz w:val="23"/>
          <w:szCs w:val="23"/>
          <w:shd w:val="clear" w:color="auto" w:fill="FFFFFF"/>
        </w:rPr>
        <w:t xml:space="preserve"> </w:t>
      </w:r>
      <w:r w:rsidRPr="00827BB2">
        <w:rPr>
          <w:color w:val="252525"/>
          <w:sz w:val="23"/>
          <w:szCs w:val="23"/>
          <w:shd w:val="clear" w:color="auto" w:fill="FFFFFF"/>
        </w:rPr>
        <w:t>Podczas rejestracji należy podać wszystkie dane zaznaczone jako wymagane w formularzu rejestracyjnym.</w:t>
      </w:r>
    </w:p>
    <w:p w14:paraId="3979171E" w14:textId="0A00D7B8" w:rsidR="00827BB2" w:rsidRPr="00827BB2" w:rsidRDefault="000741AF" w:rsidP="0039333C">
      <w:pPr>
        <w:pStyle w:val="Akapitzlist"/>
        <w:numPr>
          <w:ilvl w:val="0"/>
          <w:numId w:val="17"/>
        </w:numPr>
        <w:autoSpaceDE w:val="0"/>
        <w:autoSpaceDN w:val="0"/>
        <w:adjustRightInd w:val="0"/>
        <w:spacing w:after="0" w:line="276" w:lineRule="auto"/>
        <w:ind w:left="357" w:hanging="357"/>
        <w:jc w:val="both"/>
        <w:rPr>
          <w:rFonts w:eastAsia="Calibri" w:cs="Arial"/>
          <w:b/>
          <w:bCs/>
          <w:color w:val="000000"/>
          <w:kern w:val="0"/>
          <w:sz w:val="22"/>
          <w:szCs w:val="22"/>
        </w:rPr>
      </w:pPr>
      <w:r>
        <w:rPr>
          <w:color w:val="252525"/>
          <w:sz w:val="23"/>
          <w:szCs w:val="23"/>
          <w:shd w:val="clear" w:color="auto" w:fill="FFFFFF"/>
        </w:rPr>
        <w:t xml:space="preserve">Termin rejestracji uczestnictwa w Kongresie upływa w dniu </w:t>
      </w:r>
      <w:r w:rsidR="0081642E" w:rsidRPr="0081642E">
        <w:rPr>
          <w:color w:val="252525"/>
          <w:sz w:val="23"/>
          <w:szCs w:val="23"/>
          <w:highlight w:val="yellow"/>
          <w:shd w:val="clear" w:color="auto" w:fill="FFFFFF"/>
        </w:rPr>
        <w:t>xx</w:t>
      </w:r>
      <w:r w:rsidR="0039333C" w:rsidRPr="00827BB2">
        <w:rPr>
          <w:color w:val="252525"/>
          <w:sz w:val="23"/>
          <w:szCs w:val="23"/>
          <w:shd w:val="clear" w:color="auto" w:fill="FFFFFF"/>
        </w:rPr>
        <w:t xml:space="preserve"> r</w:t>
      </w:r>
      <w:r w:rsidR="00E45BF2" w:rsidRPr="00827BB2">
        <w:rPr>
          <w:color w:val="252525"/>
          <w:sz w:val="23"/>
          <w:szCs w:val="23"/>
          <w:shd w:val="clear" w:color="auto" w:fill="FFFFFF"/>
        </w:rPr>
        <w:t>oku.</w:t>
      </w:r>
      <w:r w:rsidR="00144E13">
        <w:rPr>
          <w:color w:val="252525"/>
          <w:sz w:val="23"/>
          <w:szCs w:val="23"/>
          <w:shd w:val="clear" w:color="auto" w:fill="FFFFFF"/>
        </w:rPr>
        <w:t xml:space="preserve"> </w:t>
      </w:r>
      <w:r w:rsidR="0039333C" w:rsidRPr="00827BB2">
        <w:rPr>
          <w:color w:val="252525"/>
          <w:sz w:val="23"/>
          <w:szCs w:val="23"/>
          <w:shd w:val="clear" w:color="auto" w:fill="FFFFFF"/>
        </w:rPr>
        <w:t>Organizator zastrzega sobie</w:t>
      </w:r>
      <w:r w:rsidR="00E45BF2" w:rsidRPr="00827BB2">
        <w:rPr>
          <w:color w:val="252525"/>
          <w:sz w:val="23"/>
          <w:szCs w:val="23"/>
          <w:shd w:val="clear" w:color="auto" w:fill="FFFFFF"/>
        </w:rPr>
        <w:t xml:space="preserve"> </w:t>
      </w:r>
      <w:r w:rsidR="0039333C" w:rsidRPr="00827BB2">
        <w:rPr>
          <w:color w:val="252525"/>
          <w:sz w:val="23"/>
          <w:szCs w:val="23"/>
          <w:shd w:val="clear" w:color="auto" w:fill="FFFFFF"/>
        </w:rPr>
        <w:t>możliwość wydłużenia terminu rejestracji.</w:t>
      </w:r>
    </w:p>
    <w:p w14:paraId="705C23DB" w14:textId="3EF5F0EB" w:rsidR="00AD5FB5" w:rsidRPr="003D6304" w:rsidRDefault="00827BB2" w:rsidP="0039333C">
      <w:pPr>
        <w:pStyle w:val="Akapitzlist"/>
        <w:numPr>
          <w:ilvl w:val="0"/>
          <w:numId w:val="17"/>
        </w:numPr>
        <w:autoSpaceDE w:val="0"/>
        <w:autoSpaceDN w:val="0"/>
        <w:adjustRightInd w:val="0"/>
        <w:spacing w:after="0" w:line="276" w:lineRule="auto"/>
        <w:ind w:left="357" w:hanging="357"/>
        <w:jc w:val="both"/>
        <w:rPr>
          <w:rFonts w:eastAsia="Calibri" w:cs="Arial"/>
          <w:b/>
          <w:bCs/>
          <w:color w:val="000000"/>
          <w:kern w:val="0"/>
          <w:sz w:val="22"/>
          <w:szCs w:val="22"/>
        </w:rPr>
      </w:pPr>
      <w:r w:rsidRPr="003D6304">
        <w:rPr>
          <w:color w:val="252525"/>
          <w:sz w:val="23"/>
          <w:szCs w:val="23"/>
        </w:rPr>
        <w:t>W</w:t>
      </w:r>
      <w:r w:rsidR="0039333C" w:rsidRPr="003D6304">
        <w:rPr>
          <w:color w:val="252525"/>
          <w:sz w:val="23"/>
          <w:szCs w:val="23"/>
          <w:shd w:val="clear" w:color="auto" w:fill="FFFFFF"/>
        </w:rPr>
        <w:t xml:space="preserve">ypełnienie formularza zgłoszeniowego </w:t>
      </w:r>
      <w:r w:rsidR="00AD5FB5" w:rsidRPr="003D6304">
        <w:rPr>
          <w:color w:val="252525"/>
          <w:sz w:val="23"/>
          <w:szCs w:val="23"/>
          <w:shd w:val="clear" w:color="auto" w:fill="FFFFFF"/>
        </w:rPr>
        <w:t xml:space="preserve">na Kongres </w:t>
      </w:r>
      <w:r w:rsidR="0039333C" w:rsidRPr="003D6304">
        <w:rPr>
          <w:color w:val="252525"/>
          <w:sz w:val="23"/>
          <w:szCs w:val="23"/>
          <w:shd w:val="clear" w:color="auto" w:fill="FFFFFF"/>
        </w:rPr>
        <w:t>oznacza</w:t>
      </w:r>
      <w:r w:rsidR="00AD5FB5" w:rsidRPr="003D6304">
        <w:rPr>
          <w:color w:val="252525"/>
          <w:sz w:val="23"/>
          <w:szCs w:val="23"/>
          <w:shd w:val="clear" w:color="auto" w:fill="FFFFFF"/>
        </w:rPr>
        <w:t>:</w:t>
      </w:r>
    </w:p>
    <w:p w14:paraId="553F7D51" w14:textId="0740F712" w:rsidR="00AD5FB5" w:rsidRPr="003D6304" w:rsidRDefault="00AD5FB5" w:rsidP="00EB301E">
      <w:pPr>
        <w:pStyle w:val="Akapitzlist"/>
        <w:autoSpaceDE w:val="0"/>
        <w:autoSpaceDN w:val="0"/>
        <w:adjustRightInd w:val="0"/>
        <w:spacing w:after="0" w:line="276" w:lineRule="auto"/>
        <w:ind w:left="714" w:hanging="357"/>
        <w:jc w:val="both"/>
        <w:rPr>
          <w:color w:val="252525"/>
          <w:sz w:val="23"/>
          <w:szCs w:val="23"/>
          <w:shd w:val="clear" w:color="auto" w:fill="FFFFFF"/>
        </w:rPr>
      </w:pPr>
      <w:r w:rsidRPr="003D6304">
        <w:rPr>
          <w:color w:val="252525"/>
          <w:sz w:val="23"/>
          <w:szCs w:val="23"/>
          <w:shd w:val="clear" w:color="auto" w:fill="FFFFFF"/>
        </w:rPr>
        <w:t xml:space="preserve">- </w:t>
      </w:r>
      <w:r w:rsidR="00EB301E" w:rsidRPr="003D6304">
        <w:rPr>
          <w:color w:val="252525"/>
          <w:sz w:val="23"/>
          <w:szCs w:val="23"/>
          <w:shd w:val="clear" w:color="auto" w:fill="FFFFFF"/>
        </w:rPr>
        <w:tab/>
      </w:r>
      <w:r w:rsidR="0039333C" w:rsidRPr="003D6304">
        <w:rPr>
          <w:color w:val="252525"/>
          <w:sz w:val="23"/>
          <w:szCs w:val="23"/>
          <w:shd w:val="clear" w:color="auto" w:fill="FFFFFF"/>
        </w:rPr>
        <w:t>zawarcie z Organizatorem</w:t>
      </w:r>
      <w:r w:rsidR="00144E13" w:rsidRPr="003D6304">
        <w:rPr>
          <w:color w:val="252525"/>
          <w:sz w:val="23"/>
          <w:szCs w:val="23"/>
          <w:shd w:val="clear" w:color="auto" w:fill="FFFFFF"/>
        </w:rPr>
        <w:t xml:space="preserve"> </w:t>
      </w:r>
      <w:r w:rsidR="00250455" w:rsidRPr="003D6304">
        <w:rPr>
          <w:color w:val="252525"/>
          <w:sz w:val="23"/>
          <w:szCs w:val="23"/>
          <w:shd w:val="clear" w:color="auto" w:fill="FFFFFF"/>
        </w:rPr>
        <w:t>- U</w:t>
      </w:r>
      <w:r w:rsidR="0039333C" w:rsidRPr="003D6304">
        <w:rPr>
          <w:color w:val="252525"/>
          <w:sz w:val="23"/>
          <w:szCs w:val="23"/>
          <w:shd w:val="clear" w:color="auto" w:fill="FFFFFF"/>
        </w:rPr>
        <w:t xml:space="preserve">mowy o odpłatne </w:t>
      </w:r>
      <w:r w:rsidR="008564AF" w:rsidRPr="003D6304">
        <w:rPr>
          <w:color w:val="252525"/>
          <w:sz w:val="23"/>
          <w:szCs w:val="23"/>
          <w:shd w:val="clear" w:color="auto" w:fill="FFFFFF"/>
        </w:rPr>
        <w:t xml:space="preserve">lub nieodpłatne </w:t>
      </w:r>
      <w:r w:rsidR="0039333C" w:rsidRPr="003D6304">
        <w:rPr>
          <w:color w:val="252525"/>
          <w:sz w:val="23"/>
          <w:szCs w:val="23"/>
          <w:shd w:val="clear" w:color="auto" w:fill="FFFFFF"/>
        </w:rPr>
        <w:t xml:space="preserve">uczestnictwo w Kongresie zgodnie z </w:t>
      </w:r>
      <w:r w:rsidR="00827BB2" w:rsidRPr="003D6304">
        <w:rPr>
          <w:color w:val="252525"/>
          <w:sz w:val="23"/>
          <w:szCs w:val="23"/>
          <w:shd w:val="clear" w:color="auto" w:fill="FFFFFF"/>
        </w:rPr>
        <w:t>R</w:t>
      </w:r>
      <w:r w:rsidR="0039333C" w:rsidRPr="003D6304">
        <w:rPr>
          <w:color w:val="252525"/>
          <w:sz w:val="23"/>
          <w:szCs w:val="23"/>
          <w:shd w:val="clear" w:color="auto" w:fill="FFFFFF"/>
        </w:rPr>
        <w:t>egulaminem</w:t>
      </w:r>
      <w:r w:rsidRPr="003D6304">
        <w:rPr>
          <w:color w:val="252525"/>
          <w:sz w:val="23"/>
          <w:szCs w:val="23"/>
          <w:shd w:val="clear" w:color="auto" w:fill="FFFFFF"/>
        </w:rPr>
        <w:t>,</w:t>
      </w:r>
    </w:p>
    <w:p w14:paraId="0AC48720" w14:textId="2E0C56BE" w:rsidR="00AD5FB5" w:rsidRPr="003D6304" w:rsidRDefault="00AD5FB5" w:rsidP="00EB301E">
      <w:pPr>
        <w:pStyle w:val="Akapitzlist"/>
        <w:autoSpaceDE w:val="0"/>
        <w:autoSpaceDN w:val="0"/>
        <w:adjustRightInd w:val="0"/>
        <w:spacing w:after="0" w:line="276" w:lineRule="auto"/>
        <w:ind w:left="714" w:hanging="357"/>
        <w:jc w:val="both"/>
        <w:rPr>
          <w:color w:val="252525"/>
          <w:sz w:val="23"/>
          <w:szCs w:val="23"/>
          <w:shd w:val="clear" w:color="auto" w:fill="FFFFFF"/>
        </w:rPr>
      </w:pPr>
      <w:r w:rsidRPr="003D6304">
        <w:rPr>
          <w:color w:val="252525"/>
          <w:sz w:val="23"/>
          <w:szCs w:val="23"/>
          <w:shd w:val="clear" w:color="auto" w:fill="FFFFFF"/>
        </w:rPr>
        <w:t xml:space="preserve">- </w:t>
      </w:r>
      <w:r w:rsidR="00EB301E" w:rsidRPr="003D6304">
        <w:rPr>
          <w:color w:val="252525"/>
          <w:sz w:val="23"/>
          <w:szCs w:val="23"/>
          <w:shd w:val="clear" w:color="auto" w:fill="FFFFFF"/>
        </w:rPr>
        <w:tab/>
      </w:r>
      <w:r w:rsidR="0039333C" w:rsidRPr="003D6304">
        <w:rPr>
          <w:color w:val="252525"/>
          <w:sz w:val="23"/>
          <w:szCs w:val="23"/>
          <w:shd w:val="clear" w:color="auto" w:fill="FFFFFF"/>
        </w:rPr>
        <w:t>akceptację postanowień Regulaminu</w:t>
      </w:r>
      <w:r w:rsidRPr="003D6304">
        <w:rPr>
          <w:color w:val="252525"/>
          <w:sz w:val="23"/>
          <w:szCs w:val="23"/>
          <w:shd w:val="clear" w:color="auto" w:fill="FFFFFF"/>
        </w:rPr>
        <w:t>,</w:t>
      </w:r>
    </w:p>
    <w:p w14:paraId="6DF80997" w14:textId="2A6884BA" w:rsidR="00AD5FB5" w:rsidRPr="003D6304" w:rsidRDefault="00AD5FB5" w:rsidP="00EB301E">
      <w:pPr>
        <w:pStyle w:val="Akapitzlist"/>
        <w:autoSpaceDE w:val="0"/>
        <w:autoSpaceDN w:val="0"/>
        <w:adjustRightInd w:val="0"/>
        <w:spacing w:after="0" w:line="276" w:lineRule="auto"/>
        <w:ind w:left="714" w:hanging="357"/>
        <w:jc w:val="both"/>
        <w:rPr>
          <w:color w:val="252525"/>
          <w:sz w:val="23"/>
          <w:szCs w:val="23"/>
          <w:shd w:val="clear" w:color="auto" w:fill="FFFFFF"/>
        </w:rPr>
      </w:pPr>
      <w:r w:rsidRPr="003D6304">
        <w:rPr>
          <w:color w:val="252525"/>
          <w:sz w:val="23"/>
          <w:szCs w:val="23"/>
          <w:shd w:val="clear" w:color="auto" w:fill="FFFFFF"/>
        </w:rPr>
        <w:t>-</w:t>
      </w:r>
      <w:r w:rsidR="00EB301E" w:rsidRPr="003D6304">
        <w:rPr>
          <w:color w:val="252525"/>
          <w:sz w:val="23"/>
          <w:szCs w:val="23"/>
          <w:shd w:val="clear" w:color="auto" w:fill="FFFFFF"/>
        </w:rPr>
        <w:tab/>
      </w:r>
      <w:r w:rsidRPr="003D6304">
        <w:rPr>
          <w:color w:val="252525"/>
          <w:sz w:val="23"/>
          <w:szCs w:val="23"/>
          <w:shd w:val="clear" w:color="auto" w:fill="FFFFFF"/>
        </w:rPr>
        <w:t xml:space="preserve"> </w:t>
      </w:r>
      <w:r w:rsidR="00F52316" w:rsidRPr="003D6304">
        <w:rPr>
          <w:color w:val="252525"/>
          <w:sz w:val="23"/>
          <w:szCs w:val="23"/>
          <w:shd w:val="clear" w:color="auto" w:fill="FFFFFF"/>
        </w:rPr>
        <w:t>wyrażenie wszelkich wymaganych przez Organizatora zgód</w:t>
      </w:r>
      <w:r w:rsidR="0039333C" w:rsidRPr="003D6304">
        <w:rPr>
          <w:color w:val="252525"/>
          <w:sz w:val="23"/>
          <w:szCs w:val="23"/>
          <w:shd w:val="clear" w:color="auto" w:fill="FFFFFF"/>
        </w:rPr>
        <w:t xml:space="preserve">, </w:t>
      </w:r>
    </w:p>
    <w:p w14:paraId="621FF587" w14:textId="26E90FF6" w:rsidR="00AD5FB5" w:rsidRPr="003D6304" w:rsidRDefault="00AD5FB5" w:rsidP="00EB301E">
      <w:pPr>
        <w:pStyle w:val="Akapitzlist"/>
        <w:autoSpaceDE w:val="0"/>
        <w:autoSpaceDN w:val="0"/>
        <w:adjustRightInd w:val="0"/>
        <w:spacing w:after="0" w:line="276" w:lineRule="auto"/>
        <w:ind w:left="714" w:hanging="357"/>
        <w:jc w:val="both"/>
        <w:rPr>
          <w:color w:val="252525"/>
          <w:sz w:val="23"/>
          <w:szCs w:val="23"/>
          <w:shd w:val="clear" w:color="auto" w:fill="FFFFFF"/>
        </w:rPr>
      </w:pPr>
      <w:r w:rsidRPr="003D6304">
        <w:rPr>
          <w:color w:val="252525"/>
          <w:sz w:val="23"/>
          <w:szCs w:val="23"/>
          <w:shd w:val="clear" w:color="auto" w:fill="FFFFFF"/>
        </w:rPr>
        <w:t xml:space="preserve">- </w:t>
      </w:r>
      <w:r w:rsidR="00EB301E" w:rsidRPr="003D6304">
        <w:rPr>
          <w:color w:val="252525"/>
          <w:sz w:val="23"/>
          <w:szCs w:val="23"/>
          <w:shd w:val="clear" w:color="auto" w:fill="FFFFFF"/>
        </w:rPr>
        <w:tab/>
      </w:r>
      <w:r w:rsidR="0039333C" w:rsidRPr="003D6304">
        <w:rPr>
          <w:color w:val="252525"/>
          <w:sz w:val="23"/>
          <w:szCs w:val="23"/>
          <w:shd w:val="clear" w:color="auto" w:fill="FFFFFF"/>
        </w:rPr>
        <w:t xml:space="preserve">obowiązek </w:t>
      </w:r>
      <w:r w:rsidR="00250455" w:rsidRPr="003D6304">
        <w:rPr>
          <w:color w:val="252525"/>
          <w:sz w:val="23"/>
          <w:szCs w:val="23"/>
          <w:shd w:val="clear" w:color="auto" w:fill="FFFFFF"/>
        </w:rPr>
        <w:t xml:space="preserve">dokonania opłaty za uczestnictwo w </w:t>
      </w:r>
      <w:r w:rsidR="005E0911" w:rsidRPr="003D6304">
        <w:rPr>
          <w:color w:val="252525"/>
          <w:sz w:val="23"/>
          <w:szCs w:val="23"/>
          <w:shd w:val="clear" w:color="auto" w:fill="FFFFFF"/>
        </w:rPr>
        <w:t>Kongresie (</w:t>
      </w:r>
      <w:r w:rsidR="006958E2" w:rsidRPr="003D6304">
        <w:rPr>
          <w:color w:val="252525"/>
          <w:sz w:val="23"/>
          <w:szCs w:val="23"/>
          <w:shd w:val="clear" w:color="auto" w:fill="FFFFFF"/>
        </w:rPr>
        <w:t xml:space="preserve">w </w:t>
      </w:r>
      <w:r w:rsidR="009F0F51" w:rsidRPr="003D6304">
        <w:rPr>
          <w:color w:val="252525"/>
          <w:sz w:val="23"/>
          <w:szCs w:val="23"/>
          <w:shd w:val="clear" w:color="auto" w:fill="FFFFFF"/>
        </w:rPr>
        <w:t>przypadku odpłatnego uczestnictwa</w:t>
      </w:r>
      <w:r w:rsidR="00376CA7" w:rsidRPr="003D6304">
        <w:rPr>
          <w:color w:val="252525"/>
          <w:sz w:val="23"/>
          <w:szCs w:val="23"/>
          <w:shd w:val="clear" w:color="auto" w:fill="FFFFFF"/>
        </w:rPr>
        <w:t>)</w:t>
      </w:r>
      <w:r w:rsidRPr="003D6304">
        <w:rPr>
          <w:color w:val="252525"/>
          <w:sz w:val="23"/>
          <w:szCs w:val="23"/>
          <w:shd w:val="clear" w:color="auto" w:fill="FFFFFF"/>
        </w:rPr>
        <w:t>,</w:t>
      </w:r>
    </w:p>
    <w:p w14:paraId="174747E0" w14:textId="7235711A" w:rsidR="00EB301E" w:rsidRPr="003D6304" w:rsidRDefault="00AD5FB5" w:rsidP="00EB301E">
      <w:pPr>
        <w:pStyle w:val="Akapitzlist"/>
        <w:autoSpaceDE w:val="0"/>
        <w:autoSpaceDN w:val="0"/>
        <w:adjustRightInd w:val="0"/>
        <w:spacing w:after="0" w:line="276" w:lineRule="auto"/>
        <w:ind w:left="714" w:hanging="357"/>
        <w:jc w:val="both"/>
        <w:rPr>
          <w:color w:val="252525"/>
          <w:sz w:val="23"/>
          <w:szCs w:val="23"/>
          <w:shd w:val="clear" w:color="auto" w:fill="FFFFFF"/>
        </w:rPr>
      </w:pPr>
      <w:r w:rsidRPr="003D6304">
        <w:rPr>
          <w:color w:val="252525"/>
          <w:sz w:val="23"/>
          <w:szCs w:val="23"/>
          <w:shd w:val="clear" w:color="auto" w:fill="FFFFFF"/>
        </w:rPr>
        <w:t xml:space="preserve">- </w:t>
      </w:r>
      <w:r w:rsidR="00EB301E" w:rsidRPr="003D6304">
        <w:rPr>
          <w:color w:val="252525"/>
          <w:sz w:val="23"/>
          <w:szCs w:val="23"/>
          <w:shd w:val="clear" w:color="auto" w:fill="FFFFFF"/>
        </w:rPr>
        <w:tab/>
      </w:r>
      <w:r w:rsidRPr="003D6304">
        <w:rPr>
          <w:color w:val="252525"/>
          <w:sz w:val="23"/>
          <w:szCs w:val="23"/>
          <w:shd w:val="clear" w:color="auto" w:fill="FFFFFF"/>
        </w:rPr>
        <w:t xml:space="preserve">obowiązek </w:t>
      </w:r>
      <w:r w:rsidR="0039333C" w:rsidRPr="003D6304">
        <w:rPr>
          <w:color w:val="252525"/>
          <w:sz w:val="23"/>
          <w:szCs w:val="23"/>
          <w:shd w:val="clear" w:color="auto" w:fill="FFFFFF"/>
        </w:rPr>
        <w:t>przestrzegania przepisów porządkowych</w:t>
      </w:r>
      <w:r w:rsidR="009F0F51" w:rsidRPr="003D6304">
        <w:rPr>
          <w:color w:val="252525"/>
          <w:sz w:val="23"/>
          <w:szCs w:val="23"/>
          <w:shd w:val="clear" w:color="auto" w:fill="FFFFFF"/>
        </w:rPr>
        <w:t>, a także</w:t>
      </w:r>
      <w:r w:rsidR="0039333C" w:rsidRPr="003D6304">
        <w:rPr>
          <w:color w:val="252525"/>
          <w:sz w:val="23"/>
          <w:szCs w:val="23"/>
          <w:shd w:val="clear" w:color="auto" w:fill="FFFFFF"/>
        </w:rPr>
        <w:t xml:space="preserve"> wszelkich innych ustaleń dokonanych między Uczestnikiem, a</w:t>
      </w:r>
      <w:r w:rsidR="00F52316" w:rsidRPr="003D6304">
        <w:rPr>
          <w:color w:val="252525"/>
          <w:sz w:val="23"/>
          <w:szCs w:val="23"/>
          <w:shd w:val="clear" w:color="auto" w:fill="FFFFFF"/>
        </w:rPr>
        <w:t xml:space="preserve"> </w:t>
      </w:r>
      <w:r w:rsidR="0039333C" w:rsidRPr="003D6304">
        <w:rPr>
          <w:color w:val="252525"/>
          <w:sz w:val="23"/>
          <w:szCs w:val="23"/>
          <w:shd w:val="clear" w:color="auto" w:fill="FFFFFF"/>
        </w:rPr>
        <w:t>Organizatorem oraz przepisów obowiązujących w</w:t>
      </w:r>
      <w:r w:rsidR="00193889" w:rsidRPr="003D6304">
        <w:rPr>
          <w:color w:val="252525"/>
          <w:sz w:val="23"/>
          <w:szCs w:val="23"/>
          <w:shd w:val="clear" w:color="auto" w:fill="FFFFFF"/>
        </w:rPr>
        <w:t xml:space="preserve"> Obiekcie</w:t>
      </w:r>
      <w:r w:rsidR="0039333C" w:rsidRPr="003D6304">
        <w:rPr>
          <w:color w:val="252525"/>
          <w:sz w:val="23"/>
          <w:szCs w:val="23"/>
          <w:shd w:val="clear" w:color="auto" w:fill="FFFFFF"/>
        </w:rPr>
        <w:t xml:space="preserve">. </w:t>
      </w:r>
    </w:p>
    <w:p w14:paraId="7904D062" w14:textId="348612E0" w:rsidR="00977D93" w:rsidRPr="00EB301E" w:rsidRDefault="00EB301E" w:rsidP="00EB301E">
      <w:pPr>
        <w:autoSpaceDE w:val="0"/>
        <w:autoSpaceDN w:val="0"/>
        <w:adjustRightInd w:val="0"/>
        <w:spacing w:after="0" w:line="276" w:lineRule="auto"/>
        <w:ind w:left="357" w:hanging="357"/>
        <w:jc w:val="both"/>
        <w:rPr>
          <w:rFonts w:eastAsia="Calibri" w:cs="Arial"/>
          <w:b/>
          <w:bCs/>
          <w:color w:val="000000"/>
          <w:kern w:val="0"/>
          <w:sz w:val="22"/>
          <w:szCs w:val="22"/>
        </w:rPr>
      </w:pPr>
      <w:r w:rsidRPr="00EB301E">
        <w:rPr>
          <w:color w:val="252525"/>
          <w:sz w:val="23"/>
          <w:szCs w:val="23"/>
          <w:shd w:val="clear" w:color="auto" w:fill="FFFFFF"/>
        </w:rPr>
        <w:t xml:space="preserve">4. </w:t>
      </w:r>
      <w:r w:rsidRPr="00EB301E">
        <w:rPr>
          <w:color w:val="252525"/>
          <w:sz w:val="23"/>
          <w:szCs w:val="23"/>
          <w:shd w:val="clear" w:color="auto" w:fill="FFFFFF"/>
        </w:rPr>
        <w:tab/>
      </w:r>
      <w:r w:rsidR="00DD7F5D" w:rsidRPr="00EB301E">
        <w:rPr>
          <w:color w:val="252525"/>
          <w:sz w:val="23"/>
          <w:szCs w:val="23"/>
          <w:shd w:val="clear" w:color="auto" w:fill="FFFFFF"/>
        </w:rPr>
        <w:t>W przypadku płatnego uczestnictwa w Kongresie n</w:t>
      </w:r>
      <w:r w:rsidR="0039333C" w:rsidRPr="00EB301E">
        <w:rPr>
          <w:color w:val="252525"/>
          <w:sz w:val="23"/>
          <w:szCs w:val="23"/>
          <w:shd w:val="clear" w:color="auto" w:fill="FFFFFF"/>
        </w:rPr>
        <w:t xml:space="preserve">a podstawie formularza zgłoszeniowego zostanie wystawiona faktura VAT z terminem płatności </w:t>
      </w:r>
      <w:r w:rsidR="005B1E8E">
        <w:rPr>
          <w:color w:val="252525"/>
          <w:sz w:val="23"/>
          <w:szCs w:val="23"/>
          <w:shd w:val="clear" w:color="auto" w:fill="FFFFFF"/>
        </w:rPr>
        <w:t>3</w:t>
      </w:r>
      <w:r w:rsidR="0039333C" w:rsidRPr="00EB301E">
        <w:rPr>
          <w:color w:val="252525"/>
          <w:sz w:val="23"/>
          <w:szCs w:val="23"/>
          <w:shd w:val="clear" w:color="auto" w:fill="FFFFFF"/>
        </w:rPr>
        <w:t xml:space="preserve"> dni i przesłana na adres mailowy </w:t>
      </w:r>
      <w:r w:rsidR="006876D7" w:rsidRPr="00EB301E">
        <w:rPr>
          <w:color w:val="252525"/>
          <w:sz w:val="23"/>
          <w:szCs w:val="23"/>
          <w:shd w:val="clear" w:color="auto" w:fill="FFFFFF"/>
        </w:rPr>
        <w:t xml:space="preserve">Uczestnika </w:t>
      </w:r>
      <w:r w:rsidR="0039333C" w:rsidRPr="00EB301E">
        <w:rPr>
          <w:color w:val="252525"/>
          <w:sz w:val="23"/>
          <w:szCs w:val="23"/>
          <w:shd w:val="clear" w:color="auto" w:fill="FFFFFF"/>
        </w:rPr>
        <w:t>podany w formularzu rejestracyjnym.</w:t>
      </w:r>
    </w:p>
    <w:p w14:paraId="370D648F" w14:textId="77777777" w:rsidR="00C05032" w:rsidRPr="00EB301E" w:rsidRDefault="0039333C" w:rsidP="0039333C">
      <w:pPr>
        <w:pStyle w:val="Akapitzlist"/>
        <w:numPr>
          <w:ilvl w:val="0"/>
          <w:numId w:val="17"/>
        </w:numPr>
        <w:autoSpaceDE w:val="0"/>
        <w:autoSpaceDN w:val="0"/>
        <w:adjustRightInd w:val="0"/>
        <w:spacing w:after="0" w:line="276" w:lineRule="auto"/>
        <w:ind w:left="357" w:hanging="357"/>
        <w:jc w:val="both"/>
        <w:rPr>
          <w:rFonts w:eastAsia="Calibri" w:cs="Arial"/>
          <w:b/>
          <w:bCs/>
          <w:color w:val="000000"/>
          <w:kern w:val="0"/>
          <w:sz w:val="22"/>
          <w:szCs w:val="22"/>
        </w:rPr>
      </w:pPr>
      <w:r w:rsidRPr="00EB301E">
        <w:rPr>
          <w:color w:val="252525"/>
          <w:sz w:val="23"/>
          <w:szCs w:val="23"/>
          <w:shd w:val="clear" w:color="auto" w:fill="FFFFFF"/>
        </w:rPr>
        <w:t>Uczestnik zobowiązuje się do poprawnego oraz zgodnego ze stanem rzeczywistym wypełnienia formularza rejestracyjnego.</w:t>
      </w:r>
    </w:p>
    <w:p w14:paraId="6B5BDF7A" w14:textId="756BC7D2" w:rsidR="00B16DCC" w:rsidRPr="00B16DCC" w:rsidRDefault="0039333C" w:rsidP="00B16DCC">
      <w:pPr>
        <w:pStyle w:val="Akapitzlist"/>
        <w:numPr>
          <w:ilvl w:val="0"/>
          <w:numId w:val="17"/>
        </w:numPr>
        <w:autoSpaceDE w:val="0"/>
        <w:autoSpaceDN w:val="0"/>
        <w:adjustRightInd w:val="0"/>
        <w:spacing w:after="0" w:line="276" w:lineRule="auto"/>
        <w:ind w:left="357" w:hanging="357"/>
        <w:jc w:val="both"/>
        <w:rPr>
          <w:rFonts w:eastAsia="Calibri" w:cs="Arial"/>
          <w:b/>
          <w:bCs/>
          <w:color w:val="000000"/>
          <w:kern w:val="0"/>
          <w:sz w:val="22"/>
          <w:szCs w:val="22"/>
        </w:rPr>
      </w:pPr>
      <w:r w:rsidRPr="00827BB2">
        <w:rPr>
          <w:color w:val="252525"/>
          <w:sz w:val="23"/>
          <w:szCs w:val="23"/>
          <w:shd w:val="clear" w:color="auto" w:fill="FFFFFF"/>
        </w:rPr>
        <w:t>Organizator nie ponosi odpowiedzialności za szkody wynikające z wprowadzenia do formularza rejestracyjnego błędnych danych Uczestnika.</w:t>
      </w:r>
    </w:p>
    <w:p w14:paraId="66600E92" w14:textId="1F2C7A92" w:rsidR="00C05032" w:rsidRPr="00C05032" w:rsidRDefault="0039333C" w:rsidP="0039333C">
      <w:pPr>
        <w:pStyle w:val="Akapitzlist"/>
        <w:numPr>
          <w:ilvl w:val="0"/>
          <w:numId w:val="17"/>
        </w:numPr>
        <w:autoSpaceDE w:val="0"/>
        <w:autoSpaceDN w:val="0"/>
        <w:adjustRightInd w:val="0"/>
        <w:spacing w:after="0" w:line="276" w:lineRule="auto"/>
        <w:ind w:left="357" w:hanging="357"/>
        <w:jc w:val="both"/>
        <w:rPr>
          <w:rFonts w:eastAsia="Calibri" w:cs="Arial"/>
          <w:b/>
          <w:bCs/>
          <w:color w:val="000000"/>
          <w:kern w:val="0"/>
          <w:sz w:val="22"/>
          <w:szCs w:val="22"/>
        </w:rPr>
      </w:pPr>
      <w:r w:rsidRPr="00827BB2">
        <w:rPr>
          <w:color w:val="252525"/>
          <w:sz w:val="23"/>
          <w:szCs w:val="23"/>
          <w:shd w:val="clear" w:color="auto" w:fill="FFFFFF"/>
        </w:rPr>
        <w:lastRenderedPageBreak/>
        <w:t>Rejestracja na Kongres jest równoznaczna z udzieleniem zgody na przetwarzanie danych</w:t>
      </w:r>
      <w:r w:rsidR="00144E13">
        <w:rPr>
          <w:color w:val="252525"/>
          <w:sz w:val="23"/>
          <w:szCs w:val="23"/>
          <w:shd w:val="clear" w:color="auto" w:fill="FFFFFF"/>
        </w:rPr>
        <w:t xml:space="preserve"> </w:t>
      </w:r>
      <w:r w:rsidRPr="00827BB2">
        <w:rPr>
          <w:color w:val="252525"/>
          <w:sz w:val="23"/>
          <w:szCs w:val="23"/>
          <w:shd w:val="clear" w:color="auto" w:fill="FFFFFF"/>
        </w:rPr>
        <w:t xml:space="preserve">podanych w formularzu rejestracji. Szczegółowe informacje o zasadach przetwarzania danych osobowych oraz o przysługujących uprawnieniach znajdują się w § </w:t>
      </w:r>
      <w:r w:rsidR="00E0511D">
        <w:rPr>
          <w:color w:val="252525"/>
          <w:sz w:val="23"/>
          <w:szCs w:val="23"/>
          <w:shd w:val="clear" w:color="auto" w:fill="FFFFFF"/>
        </w:rPr>
        <w:t>7</w:t>
      </w:r>
      <w:r w:rsidRPr="00827BB2">
        <w:rPr>
          <w:color w:val="252525"/>
          <w:sz w:val="23"/>
          <w:szCs w:val="23"/>
          <w:shd w:val="clear" w:color="auto" w:fill="FFFFFF"/>
        </w:rPr>
        <w:t>.</w:t>
      </w:r>
    </w:p>
    <w:p w14:paraId="677A7C1C" w14:textId="5B403842" w:rsidR="007F0DFE" w:rsidRPr="007F0DFE" w:rsidRDefault="0039333C" w:rsidP="0039333C">
      <w:pPr>
        <w:pStyle w:val="Akapitzlist"/>
        <w:numPr>
          <w:ilvl w:val="0"/>
          <w:numId w:val="17"/>
        </w:numPr>
        <w:autoSpaceDE w:val="0"/>
        <w:autoSpaceDN w:val="0"/>
        <w:adjustRightInd w:val="0"/>
        <w:spacing w:after="0" w:line="276" w:lineRule="auto"/>
        <w:ind w:left="357" w:hanging="357"/>
        <w:jc w:val="both"/>
        <w:rPr>
          <w:rFonts w:eastAsia="Calibri" w:cs="Arial"/>
          <w:b/>
          <w:bCs/>
          <w:color w:val="000000"/>
          <w:kern w:val="0"/>
          <w:sz w:val="22"/>
          <w:szCs w:val="22"/>
        </w:rPr>
      </w:pPr>
      <w:r w:rsidRPr="00827BB2">
        <w:rPr>
          <w:color w:val="252525"/>
          <w:sz w:val="23"/>
          <w:szCs w:val="23"/>
          <w:shd w:val="clear" w:color="auto" w:fill="FFFFFF"/>
        </w:rPr>
        <w:t>Po rejestracji na Kongres, Organizator uprawiony jest do weryfikacji zgłoszeń oraz potwierdzenia drogą e-mailową możliwości wzięcia udziału w</w:t>
      </w:r>
      <w:r w:rsidR="00A63982">
        <w:rPr>
          <w:color w:val="252525"/>
          <w:sz w:val="23"/>
          <w:szCs w:val="23"/>
          <w:shd w:val="clear" w:color="auto" w:fill="FFFFFF"/>
        </w:rPr>
        <w:t xml:space="preserve"> Kongresie</w:t>
      </w:r>
      <w:r w:rsidRPr="00827BB2">
        <w:rPr>
          <w:color w:val="252525"/>
          <w:sz w:val="23"/>
          <w:szCs w:val="23"/>
          <w:shd w:val="clear" w:color="auto" w:fill="FFFFFF"/>
        </w:rPr>
        <w:t xml:space="preserve">. W przypadku nieotrzymania potwierdzającego maila w przeciągu </w:t>
      </w:r>
      <w:r w:rsidR="006F479C">
        <w:rPr>
          <w:color w:val="252525"/>
          <w:sz w:val="23"/>
          <w:szCs w:val="23"/>
          <w:shd w:val="clear" w:color="auto" w:fill="FFFFFF"/>
        </w:rPr>
        <w:t>48</w:t>
      </w:r>
      <w:r w:rsidRPr="00827BB2">
        <w:rPr>
          <w:color w:val="252525"/>
          <w:sz w:val="23"/>
          <w:szCs w:val="23"/>
          <w:shd w:val="clear" w:color="auto" w:fill="FFFFFF"/>
        </w:rPr>
        <w:t xml:space="preserve"> godzin, prosimy o kontakt mailowy na adres </w:t>
      </w:r>
      <w:hyperlink r:id="rId8" w:history="1">
        <w:r w:rsidR="007F0DFE" w:rsidRPr="005E0911">
          <w:rPr>
            <w:rStyle w:val="Hipercze"/>
            <w:sz w:val="23"/>
            <w:szCs w:val="23"/>
            <w:shd w:val="clear" w:color="auto" w:fill="FFFFFF"/>
          </w:rPr>
          <w:t>kancelaria@marianskigroup.pl</w:t>
        </w:r>
      </w:hyperlink>
      <w:r w:rsidRPr="005E0911">
        <w:rPr>
          <w:color w:val="252525"/>
          <w:sz w:val="23"/>
          <w:szCs w:val="23"/>
          <w:shd w:val="clear" w:color="auto" w:fill="FFFFFF"/>
        </w:rPr>
        <w:t>.</w:t>
      </w:r>
    </w:p>
    <w:p w14:paraId="20A110F2" w14:textId="79524CFC" w:rsidR="00AE7068" w:rsidRPr="00AE7068" w:rsidRDefault="0039333C" w:rsidP="0039333C">
      <w:pPr>
        <w:pStyle w:val="Akapitzlist"/>
        <w:numPr>
          <w:ilvl w:val="0"/>
          <w:numId w:val="17"/>
        </w:numPr>
        <w:autoSpaceDE w:val="0"/>
        <w:autoSpaceDN w:val="0"/>
        <w:adjustRightInd w:val="0"/>
        <w:spacing w:after="0" w:line="276" w:lineRule="auto"/>
        <w:ind w:left="357" w:hanging="357"/>
        <w:jc w:val="both"/>
        <w:rPr>
          <w:rFonts w:eastAsia="Calibri" w:cs="Arial"/>
          <w:b/>
          <w:bCs/>
          <w:color w:val="000000"/>
          <w:kern w:val="0"/>
          <w:sz w:val="22"/>
          <w:szCs w:val="22"/>
        </w:rPr>
      </w:pPr>
      <w:r w:rsidRPr="00827BB2">
        <w:rPr>
          <w:color w:val="252525"/>
          <w:sz w:val="23"/>
          <w:szCs w:val="23"/>
          <w:shd w:val="clear" w:color="auto" w:fill="FFFFFF"/>
        </w:rPr>
        <w:t>Organizator podejm</w:t>
      </w:r>
      <w:r w:rsidR="006F479C">
        <w:rPr>
          <w:color w:val="252525"/>
          <w:sz w:val="23"/>
          <w:szCs w:val="23"/>
          <w:shd w:val="clear" w:color="auto" w:fill="FFFFFF"/>
        </w:rPr>
        <w:t>ie</w:t>
      </w:r>
      <w:r w:rsidRPr="00827BB2">
        <w:rPr>
          <w:color w:val="252525"/>
          <w:sz w:val="23"/>
          <w:szCs w:val="23"/>
          <w:shd w:val="clear" w:color="auto" w:fill="FFFFFF"/>
        </w:rPr>
        <w:t xml:space="preserve"> starania</w:t>
      </w:r>
      <w:r w:rsidR="006F479C">
        <w:rPr>
          <w:color w:val="252525"/>
          <w:sz w:val="23"/>
          <w:szCs w:val="23"/>
          <w:shd w:val="clear" w:color="auto" w:fill="FFFFFF"/>
        </w:rPr>
        <w:t>,</w:t>
      </w:r>
      <w:r w:rsidRPr="00827BB2">
        <w:rPr>
          <w:color w:val="252525"/>
          <w:sz w:val="23"/>
          <w:szCs w:val="23"/>
          <w:shd w:val="clear" w:color="auto" w:fill="FFFFFF"/>
        </w:rPr>
        <w:t xml:space="preserve"> aby zapewnić bezpieczeństwo przekazu elektronicznego, ale nie może zapewnić, że przekazy te są wolne od szkodliwego oprogramowania. </w:t>
      </w:r>
      <w:r w:rsidR="006F479C">
        <w:rPr>
          <w:color w:val="252525"/>
          <w:sz w:val="23"/>
          <w:szCs w:val="23"/>
          <w:shd w:val="clear" w:color="auto" w:fill="FFFFFF"/>
        </w:rPr>
        <w:br/>
      </w:r>
      <w:r w:rsidRPr="00827BB2">
        <w:rPr>
          <w:color w:val="252525"/>
          <w:sz w:val="23"/>
          <w:szCs w:val="23"/>
          <w:shd w:val="clear" w:color="auto" w:fill="FFFFFF"/>
        </w:rPr>
        <w:t xml:space="preserve">W związku z tym Uczestnik, mając świadomość tego ryzyka, podejmie właściwe kroki celem sprawdzenia przekazów pod kątem obecności tego typu oprogramowania komputerowego. Organizator nie ponosi odpowiedzialności za szkody spowodowane działaniem szkodliwego oprogramowania zainstalowanego przez Uczestnika w związku </w:t>
      </w:r>
      <w:r w:rsidR="000D27E3">
        <w:rPr>
          <w:color w:val="252525"/>
          <w:sz w:val="23"/>
          <w:szCs w:val="23"/>
          <w:shd w:val="clear" w:color="auto" w:fill="FFFFFF"/>
        </w:rPr>
        <w:br/>
      </w:r>
      <w:r w:rsidRPr="00827BB2">
        <w:rPr>
          <w:color w:val="252525"/>
          <w:sz w:val="23"/>
          <w:szCs w:val="23"/>
          <w:shd w:val="clear" w:color="auto" w:fill="FFFFFF"/>
        </w:rPr>
        <w:t>z</w:t>
      </w:r>
      <w:r w:rsidR="000D27E3">
        <w:rPr>
          <w:color w:val="252525"/>
          <w:sz w:val="23"/>
          <w:szCs w:val="23"/>
          <w:shd w:val="clear" w:color="auto" w:fill="FFFFFF"/>
        </w:rPr>
        <w:t xml:space="preserve"> dokonaniem rejestracji na Kongres</w:t>
      </w:r>
      <w:r w:rsidRPr="00827BB2">
        <w:rPr>
          <w:color w:val="252525"/>
          <w:sz w:val="23"/>
          <w:szCs w:val="23"/>
          <w:shd w:val="clear" w:color="auto" w:fill="FFFFFF"/>
        </w:rPr>
        <w:t>. Organizator zastrzega sobie prawo wglądu do treści każdego przekazu elektronicznego, który wpływa do jego systemów elektronicznych lub jest z nich wysyłany.</w:t>
      </w:r>
    </w:p>
    <w:p w14:paraId="0BE355E8" w14:textId="0B9966F7" w:rsidR="0039333C" w:rsidRPr="00441558" w:rsidRDefault="0039333C" w:rsidP="003B4B54">
      <w:pPr>
        <w:pStyle w:val="Akapitzlist"/>
        <w:numPr>
          <w:ilvl w:val="0"/>
          <w:numId w:val="17"/>
        </w:numPr>
        <w:autoSpaceDE w:val="0"/>
        <w:autoSpaceDN w:val="0"/>
        <w:adjustRightInd w:val="0"/>
        <w:spacing w:after="0" w:line="276" w:lineRule="auto"/>
        <w:ind w:left="357" w:hanging="357"/>
        <w:jc w:val="both"/>
        <w:rPr>
          <w:rFonts w:eastAsia="Calibri" w:cs="Arial"/>
          <w:b/>
          <w:bCs/>
          <w:color w:val="000000"/>
          <w:kern w:val="0"/>
          <w:sz w:val="22"/>
          <w:szCs w:val="22"/>
        </w:rPr>
      </w:pPr>
      <w:r w:rsidRPr="00827BB2">
        <w:rPr>
          <w:color w:val="252525"/>
          <w:sz w:val="23"/>
          <w:szCs w:val="23"/>
          <w:shd w:val="clear" w:color="auto" w:fill="FFFFFF"/>
        </w:rPr>
        <w:t>O udziale w Kongresie decyduje kolejność zgłoszeń</w:t>
      </w:r>
      <w:r w:rsidR="00AE7068">
        <w:rPr>
          <w:color w:val="252525"/>
          <w:sz w:val="23"/>
          <w:szCs w:val="23"/>
          <w:shd w:val="clear" w:color="auto" w:fill="FFFFFF"/>
        </w:rPr>
        <w:t xml:space="preserve"> oraz pozytywna weryfikacja </w:t>
      </w:r>
      <w:r w:rsidR="00E20539">
        <w:rPr>
          <w:color w:val="252525"/>
          <w:sz w:val="23"/>
          <w:szCs w:val="23"/>
          <w:shd w:val="clear" w:color="auto" w:fill="FFFFFF"/>
        </w:rPr>
        <w:t>Uczestnika dokonana przez Organizatora zgodnie z kryteriami wskazanymi w § 1 ust. 5.</w:t>
      </w:r>
    </w:p>
    <w:p w14:paraId="23502121" w14:textId="1455F05F" w:rsidR="003B4B54" w:rsidRPr="003B4B54" w:rsidRDefault="003B4B54" w:rsidP="003B4B54">
      <w:pPr>
        <w:pStyle w:val="Akapitzlist"/>
        <w:numPr>
          <w:ilvl w:val="0"/>
          <w:numId w:val="17"/>
        </w:numPr>
        <w:autoSpaceDE w:val="0"/>
        <w:autoSpaceDN w:val="0"/>
        <w:adjustRightInd w:val="0"/>
        <w:spacing w:after="0" w:line="276" w:lineRule="auto"/>
        <w:ind w:left="357" w:hanging="357"/>
        <w:jc w:val="both"/>
        <w:rPr>
          <w:color w:val="252525"/>
          <w:sz w:val="23"/>
          <w:szCs w:val="23"/>
          <w:shd w:val="clear" w:color="auto" w:fill="FFFFFF"/>
        </w:rPr>
      </w:pPr>
      <w:r w:rsidRPr="003B4B54">
        <w:rPr>
          <w:color w:val="252525"/>
          <w:sz w:val="23"/>
          <w:szCs w:val="23"/>
          <w:shd w:val="clear" w:color="auto" w:fill="FFFFFF"/>
        </w:rPr>
        <w:t>Po przybyciu do</w:t>
      </w:r>
      <w:r>
        <w:rPr>
          <w:color w:val="252525"/>
          <w:sz w:val="23"/>
          <w:szCs w:val="23"/>
          <w:shd w:val="clear" w:color="auto" w:fill="FFFFFF"/>
        </w:rPr>
        <w:t xml:space="preserve"> Obiektu</w:t>
      </w:r>
      <w:r w:rsidRPr="003B4B54">
        <w:rPr>
          <w:color w:val="252525"/>
          <w:sz w:val="23"/>
          <w:szCs w:val="23"/>
          <w:shd w:val="clear" w:color="auto" w:fill="FFFFFF"/>
        </w:rPr>
        <w:t xml:space="preserve">, Uczestnicy zobowiązani są do potwierdzenia swojej osobistego stawiennictwa i odebrania swojego identyfikatora. W tym celu należy zgłosić się do wyznaczonego stoiska rejestracyjnego w </w:t>
      </w:r>
      <w:r w:rsidR="006A78EC">
        <w:rPr>
          <w:color w:val="252525"/>
          <w:sz w:val="23"/>
          <w:szCs w:val="23"/>
          <w:shd w:val="clear" w:color="auto" w:fill="FFFFFF"/>
        </w:rPr>
        <w:t>Obiekcie</w:t>
      </w:r>
      <w:r w:rsidRPr="003B4B54">
        <w:rPr>
          <w:color w:val="252525"/>
          <w:sz w:val="23"/>
          <w:szCs w:val="23"/>
          <w:shd w:val="clear" w:color="auto" w:fill="FFFFFF"/>
        </w:rPr>
        <w:t xml:space="preserve">. Rejestracja Uczestnika w </w:t>
      </w:r>
      <w:r w:rsidR="006A78EC">
        <w:rPr>
          <w:color w:val="252525"/>
          <w:sz w:val="23"/>
          <w:szCs w:val="23"/>
          <w:shd w:val="clear" w:color="auto" w:fill="FFFFFF"/>
        </w:rPr>
        <w:t>Obiekcie</w:t>
      </w:r>
      <w:r w:rsidRPr="003B4B54">
        <w:rPr>
          <w:color w:val="252525"/>
          <w:sz w:val="23"/>
          <w:szCs w:val="23"/>
          <w:shd w:val="clear" w:color="auto" w:fill="FFFFFF"/>
        </w:rPr>
        <w:t xml:space="preserve"> </w:t>
      </w:r>
      <w:r w:rsidR="006A78EC">
        <w:rPr>
          <w:color w:val="252525"/>
          <w:sz w:val="23"/>
          <w:szCs w:val="23"/>
          <w:shd w:val="clear" w:color="auto" w:fill="FFFFFF"/>
        </w:rPr>
        <w:br/>
      </w:r>
      <w:r w:rsidRPr="003B4B54">
        <w:rPr>
          <w:color w:val="252525"/>
          <w:sz w:val="23"/>
          <w:szCs w:val="23"/>
          <w:shd w:val="clear" w:color="auto" w:fill="FFFFFF"/>
        </w:rPr>
        <w:t xml:space="preserve">w dniu </w:t>
      </w:r>
      <w:r w:rsidR="000A39ED">
        <w:rPr>
          <w:color w:val="252525"/>
          <w:sz w:val="23"/>
          <w:szCs w:val="23"/>
          <w:shd w:val="clear" w:color="auto" w:fill="FFFFFF"/>
        </w:rPr>
        <w:t>Kongresu</w:t>
      </w:r>
      <w:r w:rsidRPr="003B4B54">
        <w:rPr>
          <w:color w:val="252525"/>
          <w:sz w:val="23"/>
          <w:szCs w:val="23"/>
          <w:shd w:val="clear" w:color="auto" w:fill="FFFFFF"/>
        </w:rPr>
        <w:t xml:space="preserve"> jest obowiązkowa.</w:t>
      </w:r>
    </w:p>
    <w:p w14:paraId="5413BEDC" w14:textId="66F52691" w:rsidR="003B4B54" w:rsidRPr="003B4B54" w:rsidRDefault="003B4B54" w:rsidP="003B4B54">
      <w:pPr>
        <w:pStyle w:val="Akapitzlist"/>
        <w:numPr>
          <w:ilvl w:val="0"/>
          <w:numId w:val="17"/>
        </w:numPr>
        <w:autoSpaceDE w:val="0"/>
        <w:autoSpaceDN w:val="0"/>
        <w:adjustRightInd w:val="0"/>
        <w:spacing w:after="0" w:line="276" w:lineRule="auto"/>
        <w:ind w:left="357" w:hanging="357"/>
        <w:jc w:val="both"/>
        <w:rPr>
          <w:color w:val="252525"/>
          <w:sz w:val="23"/>
          <w:szCs w:val="23"/>
          <w:shd w:val="clear" w:color="auto" w:fill="FFFFFF"/>
        </w:rPr>
      </w:pPr>
      <w:r w:rsidRPr="003B4B54">
        <w:rPr>
          <w:color w:val="252525"/>
          <w:sz w:val="23"/>
          <w:szCs w:val="23"/>
          <w:shd w:val="clear" w:color="auto" w:fill="FFFFFF"/>
        </w:rPr>
        <w:t xml:space="preserve">Stoisko rejestracyjne w </w:t>
      </w:r>
      <w:r w:rsidR="006A78EC">
        <w:rPr>
          <w:color w:val="252525"/>
          <w:sz w:val="23"/>
          <w:szCs w:val="23"/>
          <w:shd w:val="clear" w:color="auto" w:fill="FFFFFF"/>
        </w:rPr>
        <w:t>Obiekcie</w:t>
      </w:r>
      <w:r w:rsidRPr="003B4B54">
        <w:rPr>
          <w:color w:val="252525"/>
          <w:sz w:val="23"/>
          <w:szCs w:val="23"/>
          <w:shd w:val="clear" w:color="auto" w:fill="FFFFFF"/>
        </w:rPr>
        <w:t xml:space="preserve"> czynne będzie w dniu </w:t>
      </w:r>
      <w:r w:rsidR="00E3407F">
        <w:rPr>
          <w:color w:val="252525"/>
          <w:sz w:val="23"/>
          <w:szCs w:val="23"/>
          <w:shd w:val="clear" w:color="auto" w:fill="FFFFFF"/>
        </w:rPr>
        <w:t>Kongresu</w:t>
      </w:r>
      <w:r w:rsidRPr="003B4B54">
        <w:rPr>
          <w:color w:val="252525"/>
          <w:sz w:val="23"/>
          <w:szCs w:val="23"/>
          <w:shd w:val="clear" w:color="auto" w:fill="FFFFFF"/>
        </w:rPr>
        <w:t xml:space="preserve"> od godziny </w:t>
      </w:r>
      <w:r w:rsidR="00044501">
        <w:rPr>
          <w:color w:val="252525"/>
          <w:sz w:val="23"/>
          <w:szCs w:val="23"/>
          <w:shd w:val="clear" w:color="auto" w:fill="FFFFFF"/>
        </w:rPr>
        <w:t>9</w:t>
      </w:r>
      <w:r w:rsidRPr="008544F0">
        <w:rPr>
          <w:color w:val="252525"/>
          <w:sz w:val="23"/>
          <w:szCs w:val="23"/>
          <w:shd w:val="clear" w:color="auto" w:fill="FFFFFF"/>
        </w:rPr>
        <w:t>:00.</w:t>
      </w:r>
    </w:p>
    <w:p w14:paraId="148DEFE4" w14:textId="2651FB8D" w:rsidR="003B4B54" w:rsidRPr="003B4B54" w:rsidRDefault="003B4B54" w:rsidP="003B4B54">
      <w:pPr>
        <w:pStyle w:val="Akapitzlist"/>
        <w:numPr>
          <w:ilvl w:val="0"/>
          <w:numId w:val="17"/>
        </w:numPr>
        <w:autoSpaceDE w:val="0"/>
        <w:autoSpaceDN w:val="0"/>
        <w:adjustRightInd w:val="0"/>
        <w:spacing w:after="0" w:line="276" w:lineRule="auto"/>
        <w:ind w:left="357" w:hanging="357"/>
        <w:jc w:val="both"/>
        <w:rPr>
          <w:color w:val="252525"/>
          <w:sz w:val="23"/>
          <w:szCs w:val="23"/>
          <w:shd w:val="clear" w:color="auto" w:fill="FFFFFF"/>
        </w:rPr>
      </w:pPr>
      <w:r w:rsidRPr="003B4B54">
        <w:rPr>
          <w:color w:val="252525"/>
          <w:sz w:val="23"/>
          <w:szCs w:val="23"/>
          <w:shd w:val="clear" w:color="auto" w:fill="FFFFFF"/>
        </w:rPr>
        <w:t xml:space="preserve">Uczestnicy otrzymają w stoisku rejestracyjnym identyfikator, który uprawnia ich do poruszania się na terenie </w:t>
      </w:r>
      <w:r w:rsidR="00E3407F">
        <w:rPr>
          <w:color w:val="252525"/>
          <w:sz w:val="23"/>
          <w:szCs w:val="23"/>
          <w:shd w:val="clear" w:color="auto" w:fill="FFFFFF"/>
        </w:rPr>
        <w:t>Obiektu</w:t>
      </w:r>
      <w:r w:rsidRPr="003B4B54">
        <w:rPr>
          <w:color w:val="252525"/>
          <w:sz w:val="23"/>
          <w:szCs w:val="23"/>
          <w:shd w:val="clear" w:color="auto" w:fill="FFFFFF"/>
        </w:rPr>
        <w:t xml:space="preserve">. Uczestnicy zobowiązani są do noszenia otrzymanego identyfikatora w widocznym miejscu przez cały czas trwania </w:t>
      </w:r>
      <w:r w:rsidR="00E3407F">
        <w:rPr>
          <w:color w:val="252525"/>
          <w:sz w:val="23"/>
          <w:szCs w:val="23"/>
          <w:shd w:val="clear" w:color="auto" w:fill="FFFFFF"/>
        </w:rPr>
        <w:t>Kongresu</w:t>
      </w:r>
      <w:r w:rsidRPr="003B4B54">
        <w:rPr>
          <w:color w:val="252525"/>
          <w:sz w:val="23"/>
          <w:szCs w:val="23"/>
          <w:shd w:val="clear" w:color="auto" w:fill="FFFFFF"/>
        </w:rPr>
        <w:t>.</w:t>
      </w:r>
    </w:p>
    <w:p w14:paraId="2438BBDF" w14:textId="167E187D" w:rsidR="003B4B54" w:rsidRPr="003B4B54" w:rsidRDefault="003B4B54" w:rsidP="003B4B54">
      <w:pPr>
        <w:pStyle w:val="Akapitzlist"/>
        <w:numPr>
          <w:ilvl w:val="0"/>
          <w:numId w:val="17"/>
        </w:numPr>
        <w:autoSpaceDE w:val="0"/>
        <w:autoSpaceDN w:val="0"/>
        <w:adjustRightInd w:val="0"/>
        <w:spacing w:after="0" w:line="276" w:lineRule="auto"/>
        <w:ind w:left="357" w:hanging="357"/>
        <w:jc w:val="both"/>
        <w:rPr>
          <w:color w:val="252525"/>
          <w:sz w:val="23"/>
          <w:szCs w:val="23"/>
          <w:shd w:val="clear" w:color="auto" w:fill="FFFFFF"/>
        </w:rPr>
      </w:pPr>
      <w:r w:rsidRPr="003B4B54">
        <w:rPr>
          <w:color w:val="252525"/>
          <w:sz w:val="23"/>
          <w:szCs w:val="23"/>
          <w:shd w:val="clear" w:color="auto" w:fill="FFFFFF"/>
        </w:rPr>
        <w:t xml:space="preserve">Uczestnik zobowiązany jest do okazania identyfikatora na każde żądanie Organizatora lub jego upoważnionego przedstawiciela, w szczególności przed wejściem na salę </w:t>
      </w:r>
      <w:r w:rsidR="00E138CF">
        <w:rPr>
          <w:color w:val="252525"/>
          <w:sz w:val="23"/>
          <w:szCs w:val="23"/>
          <w:shd w:val="clear" w:color="auto" w:fill="FFFFFF"/>
        </w:rPr>
        <w:t>konferencyjna, bankietową lub wyznaczoną inną część Obiektu, w którym odbywa się Kongres</w:t>
      </w:r>
      <w:r w:rsidRPr="003B4B54">
        <w:rPr>
          <w:color w:val="252525"/>
          <w:sz w:val="23"/>
          <w:szCs w:val="23"/>
          <w:shd w:val="clear" w:color="auto" w:fill="FFFFFF"/>
        </w:rPr>
        <w:t>.</w:t>
      </w:r>
    </w:p>
    <w:p w14:paraId="1D4DFC48" w14:textId="77777777" w:rsidR="0039333C" w:rsidRDefault="0039333C" w:rsidP="00E138CF">
      <w:pPr>
        <w:autoSpaceDE w:val="0"/>
        <w:autoSpaceDN w:val="0"/>
        <w:adjustRightInd w:val="0"/>
        <w:spacing w:after="0" w:line="276" w:lineRule="auto"/>
        <w:rPr>
          <w:rFonts w:eastAsia="Calibri" w:cs="Arial"/>
          <w:b/>
          <w:bCs/>
          <w:color w:val="000000"/>
          <w:kern w:val="0"/>
          <w:sz w:val="22"/>
          <w:szCs w:val="22"/>
        </w:rPr>
      </w:pPr>
    </w:p>
    <w:p w14:paraId="7C69C0FE" w14:textId="59EA9C22" w:rsidR="00031CF2" w:rsidRPr="00B31C79" w:rsidRDefault="00031CF2" w:rsidP="00031CF2">
      <w:pPr>
        <w:autoSpaceDE w:val="0"/>
        <w:autoSpaceDN w:val="0"/>
        <w:adjustRightInd w:val="0"/>
        <w:spacing w:after="0" w:line="276" w:lineRule="auto"/>
        <w:ind w:left="357" w:hanging="357"/>
        <w:jc w:val="center"/>
        <w:rPr>
          <w:rFonts w:eastAsia="Calibri" w:cs="Arial"/>
          <w:b/>
          <w:bCs/>
          <w:color w:val="000000"/>
          <w:kern w:val="0"/>
          <w:sz w:val="22"/>
          <w:szCs w:val="22"/>
        </w:rPr>
      </w:pPr>
      <w:r w:rsidRPr="00B31C79">
        <w:rPr>
          <w:rFonts w:eastAsia="Calibri" w:cs="Arial"/>
          <w:b/>
          <w:bCs/>
          <w:color w:val="000000"/>
          <w:kern w:val="0"/>
          <w:sz w:val="22"/>
          <w:szCs w:val="22"/>
        </w:rPr>
        <w:t xml:space="preserve">§ </w:t>
      </w:r>
      <w:r w:rsidR="000129F6">
        <w:rPr>
          <w:rFonts w:eastAsia="Calibri" w:cs="Arial"/>
          <w:b/>
          <w:bCs/>
          <w:color w:val="000000"/>
          <w:kern w:val="0"/>
          <w:sz w:val="22"/>
          <w:szCs w:val="22"/>
        </w:rPr>
        <w:t>5</w:t>
      </w:r>
    </w:p>
    <w:p w14:paraId="472548E1" w14:textId="270E3F75" w:rsidR="00031CF2" w:rsidRPr="005E1E13" w:rsidRDefault="00575DC7" w:rsidP="00031CF2">
      <w:pPr>
        <w:autoSpaceDE w:val="0"/>
        <w:autoSpaceDN w:val="0"/>
        <w:adjustRightInd w:val="0"/>
        <w:spacing w:after="0" w:line="276" w:lineRule="auto"/>
        <w:ind w:left="357" w:hanging="357"/>
        <w:jc w:val="center"/>
        <w:rPr>
          <w:rFonts w:eastAsia="Calibri" w:cs="Arial"/>
          <w:b/>
          <w:bCs/>
          <w:color w:val="000000"/>
          <w:kern w:val="0"/>
          <w:sz w:val="22"/>
          <w:szCs w:val="22"/>
        </w:rPr>
      </w:pPr>
      <w:r w:rsidRPr="005E1E13">
        <w:rPr>
          <w:rFonts w:eastAsia="Calibri" w:cs="Arial"/>
          <w:b/>
          <w:bCs/>
          <w:color w:val="000000"/>
          <w:kern w:val="0"/>
          <w:sz w:val="22"/>
          <w:szCs w:val="22"/>
        </w:rPr>
        <w:t xml:space="preserve">Opłaty za </w:t>
      </w:r>
      <w:r w:rsidR="00904C79" w:rsidRPr="005E1E13">
        <w:rPr>
          <w:rFonts w:eastAsia="Calibri" w:cs="Arial"/>
          <w:b/>
          <w:bCs/>
          <w:color w:val="000000"/>
          <w:kern w:val="0"/>
          <w:sz w:val="22"/>
          <w:szCs w:val="22"/>
        </w:rPr>
        <w:t>uczestnictwo i rezygnacja z uczestnictwa w Kongresie</w:t>
      </w:r>
    </w:p>
    <w:p w14:paraId="51BE7BB4" w14:textId="77777777" w:rsidR="008302A2" w:rsidRPr="005E1E13" w:rsidRDefault="008302A2" w:rsidP="00B31C79">
      <w:pPr>
        <w:autoSpaceDE w:val="0"/>
        <w:autoSpaceDN w:val="0"/>
        <w:adjustRightInd w:val="0"/>
        <w:spacing w:after="0" w:line="276" w:lineRule="auto"/>
        <w:ind w:left="357" w:hanging="357"/>
        <w:jc w:val="both"/>
        <w:rPr>
          <w:rFonts w:eastAsia="Calibri" w:cs="Arial"/>
          <w:color w:val="000000"/>
          <w:kern w:val="0"/>
          <w:sz w:val="22"/>
          <w:szCs w:val="22"/>
        </w:rPr>
      </w:pPr>
    </w:p>
    <w:p w14:paraId="0CCB4992" w14:textId="7A681946" w:rsidR="00F667C5" w:rsidRPr="005E1E13" w:rsidRDefault="00EA6D18" w:rsidP="00F667C5">
      <w:pPr>
        <w:pStyle w:val="Akapitzlist"/>
        <w:numPr>
          <w:ilvl w:val="0"/>
          <w:numId w:val="15"/>
        </w:numPr>
        <w:autoSpaceDE w:val="0"/>
        <w:autoSpaceDN w:val="0"/>
        <w:adjustRightInd w:val="0"/>
        <w:spacing w:after="0" w:line="276" w:lineRule="auto"/>
        <w:ind w:left="357" w:hanging="357"/>
        <w:jc w:val="both"/>
        <w:rPr>
          <w:rFonts w:eastAsia="Calibri" w:cs="Arial"/>
          <w:color w:val="000000"/>
          <w:kern w:val="0"/>
          <w:sz w:val="22"/>
          <w:szCs w:val="22"/>
        </w:rPr>
      </w:pPr>
      <w:r w:rsidRPr="005E1E13">
        <w:rPr>
          <w:rFonts w:eastAsia="Calibri" w:cs="Arial"/>
          <w:color w:val="000000"/>
          <w:kern w:val="0"/>
          <w:sz w:val="22"/>
          <w:szCs w:val="22"/>
        </w:rPr>
        <w:t>Uczestni</w:t>
      </w:r>
      <w:r w:rsidR="008F1AAA" w:rsidRPr="005E1E13">
        <w:rPr>
          <w:rFonts w:eastAsia="Calibri" w:cs="Arial"/>
          <w:color w:val="000000"/>
          <w:kern w:val="0"/>
          <w:sz w:val="22"/>
          <w:szCs w:val="22"/>
        </w:rPr>
        <w:t>cy</w:t>
      </w:r>
      <w:r w:rsidRPr="005E1E13">
        <w:rPr>
          <w:rFonts w:eastAsia="Calibri" w:cs="Arial"/>
          <w:color w:val="000000"/>
          <w:kern w:val="0"/>
          <w:sz w:val="22"/>
          <w:szCs w:val="22"/>
        </w:rPr>
        <w:t xml:space="preserve"> zaprosz</w:t>
      </w:r>
      <w:r w:rsidR="008F1AAA" w:rsidRPr="005E1E13">
        <w:rPr>
          <w:rFonts w:eastAsia="Calibri" w:cs="Arial"/>
          <w:color w:val="000000"/>
          <w:kern w:val="0"/>
          <w:sz w:val="22"/>
          <w:szCs w:val="22"/>
        </w:rPr>
        <w:t xml:space="preserve">eni </w:t>
      </w:r>
      <w:r w:rsidRPr="005E1E13">
        <w:rPr>
          <w:rFonts w:eastAsia="Calibri" w:cs="Arial"/>
          <w:color w:val="000000"/>
          <w:kern w:val="0"/>
          <w:sz w:val="22"/>
          <w:szCs w:val="22"/>
        </w:rPr>
        <w:t>p</w:t>
      </w:r>
      <w:r w:rsidR="00A1760C" w:rsidRPr="005E1E13">
        <w:rPr>
          <w:rFonts w:eastAsia="Calibri" w:cs="Arial"/>
          <w:color w:val="000000"/>
          <w:kern w:val="0"/>
          <w:sz w:val="22"/>
          <w:szCs w:val="22"/>
        </w:rPr>
        <w:t>rzez Organizatora lub Partnera</w:t>
      </w:r>
      <w:r w:rsidR="008F1AAA" w:rsidRPr="005E1E13">
        <w:rPr>
          <w:rFonts w:eastAsia="Calibri" w:cs="Arial"/>
          <w:color w:val="000000"/>
          <w:kern w:val="0"/>
          <w:sz w:val="22"/>
          <w:szCs w:val="22"/>
        </w:rPr>
        <w:t xml:space="preserve"> Strategicznego biorą udział w Kongresie nieodpłatnie. Opłata za uczestnictwo w Kongresie</w:t>
      </w:r>
      <w:r w:rsidR="00031CF2" w:rsidRPr="005E1E13">
        <w:rPr>
          <w:rFonts w:eastAsia="Calibri" w:cs="Arial"/>
          <w:color w:val="000000"/>
          <w:kern w:val="0"/>
          <w:sz w:val="22"/>
          <w:szCs w:val="22"/>
        </w:rPr>
        <w:t xml:space="preserve"> dla pozostałych </w:t>
      </w:r>
      <w:r w:rsidR="00D6353D" w:rsidRPr="005E1E13">
        <w:rPr>
          <w:rFonts w:eastAsia="Calibri" w:cs="Arial"/>
          <w:color w:val="000000"/>
          <w:kern w:val="0"/>
          <w:sz w:val="22"/>
          <w:szCs w:val="22"/>
        </w:rPr>
        <w:t>U</w:t>
      </w:r>
      <w:r w:rsidR="00031CF2" w:rsidRPr="005E1E13">
        <w:rPr>
          <w:rFonts w:eastAsia="Calibri" w:cs="Arial"/>
          <w:color w:val="000000"/>
          <w:kern w:val="0"/>
          <w:sz w:val="22"/>
          <w:szCs w:val="22"/>
        </w:rPr>
        <w:t>czestników</w:t>
      </w:r>
      <w:r w:rsidR="008F1AAA" w:rsidRPr="005E1E13">
        <w:rPr>
          <w:rFonts w:eastAsia="Calibri" w:cs="Arial"/>
          <w:color w:val="000000"/>
          <w:kern w:val="0"/>
          <w:sz w:val="22"/>
          <w:szCs w:val="22"/>
        </w:rPr>
        <w:t xml:space="preserve"> wynosi </w:t>
      </w:r>
      <w:r w:rsidR="00044501">
        <w:rPr>
          <w:rFonts w:eastAsia="Calibri" w:cs="Arial"/>
          <w:color w:val="000000"/>
          <w:kern w:val="0"/>
          <w:sz w:val="22"/>
          <w:szCs w:val="22"/>
        </w:rPr>
        <w:t>267</w:t>
      </w:r>
      <w:r w:rsidR="00E32893" w:rsidRPr="005E1E13">
        <w:rPr>
          <w:rFonts w:eastAsia="Calibri" w:cs="Arial"/>
          <w:color w:val="000000"/>
          <w:kern w:val="0"/>
          <w:sz w:val="22"/>
          <w:szCs w:val="22"/>
        </w:rPr>
        <w:t>0</w:t>
      </w:r>
      <w:r w:rsidR="008F1AAA" w:rsidRPr="005E1E13">
        <w:rPr>
          <w:rFonts w:eastAsia="Calibri" w:cs="Arial"/>
          <w:color w:val="000000"/>
          <w:kern w:val="0"/>
          <w:sz w:val="22"/>
          <w:szCs w:val="22"/>
        </w:rPr>
        <w:t xml:space="preserve"> zł </w:t>
      </w:r>
      <w:r w:rsidR="00AA60D8" w:rsidRPr="005E1E13">
        <w:rPr>
          <w:rFonts w:eastAsia="Calibri" w:cs="Arial"/>
          <w:color w:val="000000"/>
          <w:kern w:val="0"/>
          <w:sz w:val="22"/>
          <w:szCs w:val="22"/>
        </w:rPr>
        <w:t>(</w:t>
      </w:r>
      <w:r w:rsidR="00044501">
        <w:rPr>
          <w:rFonts w:eastAsia="Calibri" w:cs="Arial"/>
          <w:color w:val="000000"/>
          <w:kern w:val="0"/>
          <w:sz w:val="22"/>
          <w:szCs w:val="22"/>
        </w:rPr>
        <w:t xml:space="preserve">dwa </w:t>
      </w:r>
      <w:r w:rsidR="00AA60D8" w:rsidRPr="005E1E13">
        <w:rPr>
          <w:rFonts w:eastAsia="Calibri" w:cs="Arial"/>
          <w:color w:val="000000"/>
          <w:kern w:val="0"/>
          <w:sz w:val="22"/>
          <w:szCs w:val="22"/>
        </w:rPr>
        <w:t>tysiąc</w:t>
      </w:r>
      <w:r w:rsidR="00044501">
        <w:rPr>
          <w:rFonts w:eastAsia="Calibri" w:cs="Arial"/>
          <w:color w:val="000000"/>
          <w:kern w:val="0"/>
          <w:sz w:val="22"/>
          <w:szCs w:val="22"/>
        </w:rPr>
        <w:t>e</w:t>
      </w:r>
      <w:r w:rsidR="00AA60D8" w:rsidRPr="005E1E13">
        <w:rPr>
          <w:rFonts w:eastAsia="Calibri" w:cs="Arial"/>
          <w:color w:val="000000"/>
          <w:kern w:val="0"/>
          <w:sz w:val="22"/>
          <w:szCs w:val="22"/>
        </w:rPr>
        <w:t xml:space="preserve"> </w:t>
      </w:r>
      <w:r w:rsidR="00044501">
        <w:rPr>
          <w:rFonts w:eastAsia="Calibri" w:cs="Arial"/>
          <w:color w:val="000000"/>
          <w:kern w:val="0"/>
          <w:sz w:val="22"/>
          <w:szCs w:val="22"/>
        </w:rPr>
        <w:t>sześćset</w:t>
      </w:r>
      <w:r w:rsidR="00AA60D8" w:rsidRPr="005E1E13">
        <w:rPr>
          <w:rFonts w:eastAsia="Calibri" w:cs="Arial"/>
          <w:color w:val="000000"/>
          <w:kern w:val="0"/>
          <w:sz w:val="22"/>
          <w:szCs w:val="22"/>
        </w:rPr>
        <w:t xml:space="preserve"> </w:t>
      </w:r>
      <w:r w:rsidR="00044501">
        <w:rPr>
          <w:rFonts w:eastAsia="Calibri" w:cs="Arial"/>
          <w:color w:val="000000"/>
          <w:kern w:val="0"/>
          <w:sz w:val="22"/>
          <w:szCs w:val="22"/>
        </w:rPr>
        <w:t>siedem</w:t>
      </w:r>
      <w:r w:rsidR="00AA60D8" w:rsidRPr="005E1E13">
        <w:rPr>
          <w:rFonts w:eastAsia="Calibri" w:cs="Arial"/>
          <w:color w:val="000000"/>
          <w:kern w:val="0"/>
          <w:sz w:val="22"/>
          <w:szCs w:val="22"/>
        </w:rPr>
        <w:t xml:space="preserve">dziesiąt złotych) </w:t>
      </w:r>
      <w:r w:rsidR="008F1AAA" w:rsidRPr="005E1E13">
        <w:rPr>
          <w:rFonts w:eastAsia="Calibri" w:cs="Arial"/>
          <w:color w:val="000000"/>
          <w:kern w:val="0"/>
          <w:sz w:val="22"/>
          <w:szCs w:val="22"/>
        </w:rPr>
        <w:t>netto</w:t>
      </w:r>
      <w:r w:rsidR="00D6353D" w:rsidRPr="005E1E13">
        <w:rPr>
          <w:rFonts w:eastAsia="Calibri" w:cs="Arial"/>
          <w:color w:val="000000"/>
          <w:kern w:val="0"/>
          <w:sz w:val="22"/>
          <w:szCs w:val="22"/>
        </w:rPr>
        <w:t>.</w:t>
      </w:r>
      <w:r w:rsidR="00031CF2" w:rsidRPr="005E1E13">
        <w:rPr>
          <w:rFonts w:eastAsia="Calibri" w:cs="Arial"/>
          <w:color w:val="000000"/>
          <w:kern w:val="0"/>
          <w:sz w:val="22"/>
          <w:szCs w:val="22"/>
        </w:rPr>
        <w:t xml:space="preserve"> </w:t>
      </w:r>
      <w:r w:rsidR="0034114B" w:rsidRPr="005E1E13">
        <w:rPr>
          <w:rFonts w:eastAsia="Calibri" w:cs="Arial"/>
          <w:color w:val="000000"/>
          <w:kern w:val="0"/>
          <w:sz w:val="22"/>
          <w:szCs w:val="22"/>
        </w:rPr>
        <w:t>Opłata za udział w Kongresie</w:t>
      </w:r>
      <w:r w:rsidR="00031CF2" w:rsidRPr="005E1E13">
        <w:rPr>
          <w:rFonts w:eastAsia="Calibri" w:cs="Arial"/>
          <w:color w:val="000000"/>
          <w:kern w:val="0"/>
          <w:sz w:val="22"/>
          <w:szCs w:val="22"/>
        </w:rPr>
        <w:t xml:space="preserve"> nie obejmuje kosztów </w:t>
      </w:r>
      <w:r w:rsidR="00D6353D" w:rsidRPr="005E1E13">
        <w:rPr>
          <w:rFonts w:eastAsia="Calibri" w:cs="Arial"/>
          <w:color w:val="000000"/>
          <w:kern w:val="0"/>
          <w:sz w:val="22"/>
          <w:szCs w:val="22"/>
        </w:rPr>
        <w:t>zakwaterowania</w:t>
      </w:r>
      <w:r w:rsidR="00364C67" w:rsidRPr="005E1E13">
        <w:rPr>
          <w:rFonts w:eastAsia="Calibri" w:cs="Arial"/>
          <w:color w:val="000000"/>
          <w:kern w:val="0"/>
          <w:sz w:val="22"/>
          <w:szCs w:val="22"/>
        </w:rPr>
        <w:t>, podroży</w:t>
      </w:r>
      <w:r w:rsidR="00031CF2" w:rsidRPr="005E1E13">
        <w:rPr>
          <w:rFonts w:eastAsia="Calibri" w:cs="Arial"/>
          <w:color w:val="000000"/>
          <w:kern w:val="0"/>
          <w:sz w:val="22"/>
          <w:szCs w:val="22"/>
        </w:rPr>
        <w:t xml:space="preserve"> oraz transportu</w:t>
      </w:r>
      <w:r w:rsidR="00F667C5" w:rsidRPr="005E1E13">
        <w:rPr>
          <w:rFonts w:eastAsia="Calibri" w:cs="Arial"/>
          <w:color w:val="000000"/>
          <w:kern w:val="0"/>
          <w:sz w:val="22"/>
          <w:szCs w:val="22"/>
        </w:rPr>
        <w:t xml:space="preserve"> Uczestników</w:t>
      </w:r>
      <w:r w:rsidR="00AD3734" w:rsidRPr="005E1E13">
        <w:rPr>
          <w:rFonts w:eastAsia="Calibri" w:cs="Arial"/>
          <w:color w:val="000000"/>
          <w:kern w:val="0"/>
          <w:sz w:val="22"/>
          <w:szCs w:val="22"/>
        </w:rPr>
        <w:t xml:space="preserve"> pomiędzy różnymi lokalizacjami, w których mają miejsce zdarz</w:t>
      </w:r>
      <w:r w:rsidR="00DE1924" w:rsidRPr="005E1E13">
        <w:rPr>
          <w:rFonts w:eastAsia="Calibri" w:cs="Arial"/>
          <w:color w:val="000000"/>
          <w:kern w:val="0"/>
          <w:sz w:val="22"/>
          <w:szCs w:val="22"/>
        </w:rPr>
        <w:t>enia zawarte w Harmonogramie</w:t>
      </w:r>
      <w:r w:rsidR="00FB6D79" w:rsidRPr="005E1E13">
        <w:rPr>
          <w:rFonts w:eastAsia="Calibri" w:cs="Arial"/>
          <w:color w:val="000000"/>
          <w:kern w:val="0"/>
          <w:sz w:val="22"/>
          <w:szCs w:val="22"/>
        </w:rPr>
        <w:t>, i których organizator nie pokrywa</w:t>
      </w:r>
      <w:r w:rsidR="00F667C5" w:rsidRPr="005E1E13">
        <w:rPr>
          <w:rFonts w:eastAsia="Calibri" w:cs="Arial"/>
          <w:color w:val="000000"/>
          <w:kern w:val="0"/>
          <w:sz w:val="22"/>
          <w:szCs w:val="22"/>
        </w:rPr>
        <w:t>.</w:t>
      </w:r>
    </w:p>
    <w:p w14:paraId="549002A6" w14:textId="77777777" w:rsidR="00F667C5" w:rsidRDefault="00F667C5" w:rsidP="00F667C5">
      <w:pPr>
        <w:pStyle w:val="Akapitzlist"/>
        <w:numPr>
          <w:ilvl w:val="0"/>
          <w:numId w:val="15"/>
        </w:numPr>
        <w:autoSpaceDE w:val="0"/>
        <w:autoSpaceDN w:val="0"/>
        <w:adjustRightInd w:val="0"/>
        <w:spacing w:after="0" w:line="276" w:lineRule="auto"/>
        <w:ind w:left="357" w:hanging="357"/>
        <w:jc w:val="both"/>
        <w:rPr>
          <w:rFonts w:eastAsia="Calibri" w:cs="Arial"/>
          <w:color w:val="000000"/>
          <w:kern w:val="0"/>
          <w:sz w:val="22"/>
          <w:szCs w:val="22"/>
        </w:rPr>
      </w:pPr>
      <w:r w:rsidRPr="00F667C5">
        <w:rPr>
          <w:rFonts w:eastAsia="Calibri" w:cs="Arial"/>
          <w:color w:val="000000"/>
          <w:kern w:val="0"/>
          <w:sz w:val="22"/>
          <w:szCs w:val="22"/>
        </w:rPr>
        <w:t xml:space="preserve">Uczestnik może zrezygnować z uczestnictwa w Kongresie. Rezygnacja Uczestnika z udziału </w:t>
      </w:r>
      <w:r>
        <w:rPr>
          <w:rFonts w:eastAsia="Calibri" w:cs="Arial"/>
          <w:color w:val="000000"/>
          <w:kern w:val="0"/>
          <w:sz w:val="22"/>
          <w:szCs w:val="22"/>
        </w:rPr>
        <w:br/>
      </w:r>
      <w:r w:rsidRPr="00F667C5">
        <w:rPr>
          <w:rFonts w:eastAsia="Calibri" w:cs="Arial"/>
          <w:color w:val="000000"/>
          <w:kern w:val="0"/>
          <w:sz w:val="22"/>
          <w:szCs w:val="22"/>
        </w:rPr>
        <w:t xml:space="preserve">w Kongresie powinna być dokonana w formie pisemnej i przesłana pocztą lub elektronicznie na adres Organizatora. </w:t>
      </w:r>
    </w:p>
    <w:p w14:paraId="4B433C8B" w14:textId="451BBF8B" w:rsidR="00F667C5" w:rsidRPr="00F667C5" w:rsidRDefault="00F667C5" w:rsidP="00F667C5">
      <w:pPr>
        <w:pStyle w:val="Akapitzlist"/>
        <w:numPr>
          <w:ilvl w:val="0"/>
          <w:numId w:val="15"/>
        </w:numPr>
        <w:autoSpaceDE w:val="0"/>
        <w:autoSpaceDN w:val="0"/>
        <w:adjustRightInd w:val="0"/>
        <w:spacing w:after="0" w:line="276" w:lineRule="auto"/>
        <w:ind w:left="357" w:hanging="357"/>
        <w:jc w:val="both"/>
        <w:rPr>
          <w:rFonts w:eastAsia="Calibri" w:cs="Arial"/>
          <w:color w:val="000000"/>
          <w:kern w:val="0"/>
          <w:sz w:val="22"/>
          <w:szCs w:val="22"/>
        </w:rPr>
      </w:pPr>
      <w:r w:rsidRPr="00F667C5">
        <w:rPr>
          <w:rFonts w:eastAsia="Calibri" w:cs="Arial"/>
          <w:color w:val="000000"/>
          <w:kern w:val="0"/>
          <w:sz w:val="22"/>
          <w:szCs w:val="22"/>
        </w:rPr>
        <w:t>W przypadku rezygnacji Uczestnika z udziału w Kongresie:</w:t>
      </w:r>
    </w:p>
    <w:p w14:paraId="73575CE6" w14:textId="14DFD1DB" w:rsidR="00F667C5" w:rsidRDefault="00F667C5" w:rsidP="00DE1924">
      <w:pPr>
        <w:pStyle w:val="Akapitzlist"/>
        <w:numPr>
          <w:ilvl w:val="0"/>
          <w:numId w:val="16"/>
        </w:numPr>
        <w:autoSpaceDE w:val="0"/>
        <w:autoSpaceDN w:val="0"/>
        <w:adjustRightInd w:val="0"/>
        <w:spacing w:after="0" w:line="276" w:lineRule="auto"/>
        <w:ind w:left="714" w:hanging="357"/>
        <w:jc w:val="both"/>
        <w:rPr>
          <w:rFonts w:eastAsia="Calibri" w:cs="Arial"/>
          <w:color w:val="000000"/>
          <w:kern w:val="0"/>
          <w:sz w:val="22"/>
          <w:szCs w:val="22"/>
        </w:rPr>
      </w:pPr>
      <w:r w:rsidRPr="00F667C5">
        <w:rPr>
          <w:rFonts w:eastAsia="Calibri" w:cs="Arial"/>
          <w:color w:val="000000"/>
          <w:kern w:val="0"/>
          <w:sz w:val="22"/>
          <w:szCs w:val="22"/>
        </w:rPr>
        <w:lastRenderedPageBreak/>
        <w:t xml:space="preserve">w terminie do </w:t>
      </w:r>
      <w:r w:rsidR="00D91C3F">
        <w:rPr>
          <w:rFonts w:eastAsia="Calibri" w:cs="Arial"/>
          <w:color w:val="000000"/>
          <w:kern w:val="0"/>
          <w:sz w:val="22"/>
          <w:szCs w:val="22"/>
        </w:rPr>
        <w:t>17</w:t>
      </w:r>
      <w:r w:rsidR="008544F0">
        <w:rPr>
          <w:rFonts w:eastAsia="Calibri" w:cs="Arial"/>
          <w:color w:val="000000"/>
          <w:kern w:val="0"/>
          <w:sz w:val="22"/>
          <w:szCs w:val="22"/>
        </w:rPr>
        <w:t xml:space="preserve"> </w:t>
      </w:r>
      <w:r w:rsidR="00D91C3F">
        <w:rPr>
          <w:rFonts w:eastAsia="Calibri" w:cs="Arial"/>
          <w:color w:val="000000"/>
          <w:kern w:val="0"/>
          <w:sz w:val="22"/>
          <w:szCs w:val="22"/>
        </w:rPr>
        <w:t>września</w:t>
      </w:r>
      <w:r>
        <w:rPr>
          <w:rFonts w:eastAsia="Calibri" w:cs="Arial"/>
          <w:color w:val="000000"/>
          <w:kern w:val="0"/>
          <w:sz w:val="22"/>
          <w:szCs w:val="22"/>
        </w:rPr>
        <w:t xml:space="preserve"> 202</w:t>
      </w:r>
      <w:r w:rsidR="00D91C3F">
        <w:rPr>
          <w:rFonts w:eastAsia="Calibri" w:cs="Arial"/>
          <w:color w:val="000000"/>
          <w:kern w:val="0"/>
          <w:sz w:val="22"/>
          <w:szCs w:val="22"/>
        </w:rPr>
        <w:t>6</w:t>
      </w:r>
      <w:r>
        <w:rPr>
          <w:rFonts w:eastAsia="Calibri" w:cs="Arial"/>
          <w:color w:val="000000"/>
          <w:kern w:val="0"/>
          <w:sz w:val="22"/>
          <w:szCs w:val="22"/>
        </w:rPr>
        <w:t xml:space="preserve"> roku</w:t>
      </w:r>
      <w:r w:rsidR="00396078">
        <w:rPr>
          <w:rFonts w:eastAsia="Calibri" w:cs="Arial"/>
          <w:color w:val="000000"/>
          <w:kern w:val="0"/>
          <w:sz w:val="22"/>
          <w:szCs w:val="22"/>
        </w:rPr>
        <w:t xml:space="preserve">, </w:t>
      </w:r>
      <w:r>
        <w:rPr>
          <w:rFonts w:eastAsia="Calibri" w:cs="Arial"/>
          <w:color w:val="000000"/>
          <w:kern w:val="0"/>
          <w:sz w:val="22"/>
          <w:szCs w:val="22"/>
        </w:rPr>
        <w:t>O</w:t>
      </w:r>
      <w:r w:rsidRPr="00F667C5">
        <w:rPr>
          <w:rFonts w:eastAsia="Calibri" w:cs="Arial"/>
          <w:color w:val="000000"/>
          <w:kern w:val="0"/>
          <w:sz w:val="22"/>
          <w:szCs w:val="22"/>
        </w:rPr>
        <w:t>rganizator zwróci Uczestnikowi w całości</w:t>
      </w:r>
      <w:r w:rsidR="00144E13">
        <w:rPr>
          <w:rFonts w:eastAsia="Calibri" w:cs="Arial"/>
          <w:color w:val="000000"/>
          <w:kern w:val="0"/>
          <w:sz w:val="22"/>
          <w:szCs w:val="22"/>
        </w:rPr>
        <w:t xml:space="preserve"> </w:t>
      </w:r>
      <w:r w:rsidR="0068787F">
        <w:rPr>
          <w:rFonts w:eastAsia="Calibri" w:cs="Arial"/>
          <w:color w:val="000000"/>
          <w:kern w:val="0"/>
          <w:sz w:val="22"/>
          <w:szCs w:val="22"/>
        </w:rPr>
        <w:t>dokonaną opłatę za uczestnictwo w Kongresie</w:t>
      </w:r>
      <w:r w:rsidRPr="00F667C5">
        <w:rPr>
          <w:rFonts w:eastAsia="Calibri" w:cs="Arial"/>
          <w:color w:val="000000"/>
          <w:kern w:val="0"/>
          <w:sz w:val="22"/>
          <w:szCs w:val="22"/>
        </w:rPr>
        <w:t xml:space="preserve">, </w:t>
      </w:r>
    </w:p>
    <w:p w14:paraId="359E1BEF" w14:textId="6F3AD9AF" w:rsidR="00505C1E" w:rsidRPr="00505C1E" w:rsidRDefault="00505C1E" w:rsidP="00DE1924">
      <w:pPr>
        <w:pStyle w:val="Akapitzlist"/>
        <w:numPr>
          <w:ilvl w:val="0"/>
          <w:numId w:val="16"/>
        </w:numPr>
        <w:ind w:left="714" w:hanging="357"/>
        <w:jc w:val="both"/>
        <w:rPr>
          <w:rFonts w:eastAsia="Calibri" w:cs="Arial"/>
          <w:color w:val="000000"/>
          <w:kern w:val="0"/>
          <w:sz w:val="22"/>
          <w:szCs w:val="22"/>
        </w:rPr>
      </w:pPr>
      <w:r w:rsidRPr="00505C1E">
        <w:rPr>
          <w:rFonts w:eastAsia="Calibri" w:cs="Arial"/>
          <w:color w:val="000000"/>
          <w:kern w:val="0"/>
          <w:sz w:val="22"/>
          <w:szCs w:val="22"/>
        </w:rPr>
        <w:t xml:space="preserve">w terminie do </w:t>
      </w:r>
      <w:r w:rsidR="00775030">
        <w:rPr>
          <w:rFonts w:eastAsia="Calibri" w:cs="Arial"/>
          <w:color w:val="000000"/>
          <w:kern w:val="0"/>
          <w:sz w:val="22"/>
          <w:szCs w:val="22"/>
        </w:rPr>
        <w:t xml:space="preserve">28 września </w:t>
      </w:r>
      <w:r w:rsidR="00775030" w:rsidRPr="00396078">
        <w:rPr>
          <w:rFonts w:eastAsia="Calibri" w:cs="Arial"/>
          <w:color w:val="000000"/>
          <w:kern w:val="0"/>
          <w:sz w:val="22"/>
          <w:szCs w:val="22"/>
        </w:rPr>
        <w:t>202</w:t>
      </w:r>
      <w:r w:rsidR="00775030">
        <w:rPr>
          <w:rFonts w:eastAsia="Calibri" w:cs="Arial"/>
          <w:color w:val="000000"/>
          <w:kern w:val="0"/>
          <w:sz w:val="22"/>
          <w:szCs w:val="22"/>
        </w:rPr>
        <w:t xml:space="preserve">6 </w:t>
      </w:r>
      <w:r w:rsidRPr="00505C1E">
        <w:rPr>
          <w:rFonts w:eastAsia="Calibri" w:cs="Arial"/>
          <w:color w:val="000000"/>
          <w:kern w:val="0"/>
          <w:sz w:val="22"/>
          <w:szCs w:val="22"/>
        </w:rPr>
        <w:t>roku</w:t>
      </w:r>
      <w:r w:rsidR="00DE1924">
        <w:rPr>
          <w:rFonts w:eastAsia="Calibri" w:cs="Arial"/>
          <w:color w:val="000000"/>
          <w:kern w:val="0"/>
          <w:sz w:val="22"/>
          <w:szCs w:val="22"/>
        </w:rPr>
        <w:t>,</w:t>
      </w:r>
      <w:r w:rsidR="00396078">
        <w:rPr>
          <w:rFonts w:eastAsia="Calibri" w:cs="Arial"/>
          <w:color w:val="000000"/>
          <w:kern w:val="0"/>
          <w:sz w:val="22"/>
          <w:szCs w:val="22"/>
        </w:rPr>
        <w:t xml:space="preserve"> </w:t>
      </w:r>
      <w:r w:rsidRPr="00505C1E">
        <w:rPr>
          <w:rFonts w:eastAsia="Calibri" w:cs="Arial"/>
          <w:color w:val="000000"/>
          <w:kern w:val="0"/>
          <w:sz w:val="22"/>
          <w:szCs w:val="22"/>
        </w:rPr>
        <w:t xml:space="preserve">Organizator zwróci Uczestnikowi </w:t>
      </w:r>
      <w:r>
        <w:rPr>
          <w:rFonts w:eastAsia="Calibri" w:cs="Arial"/>
          <w:color w:val="000000"/>
          <w:kern w:val="0"/>
          <w:sz w:val="22"/>
          <w:szCs w:val="22"/>
        </w:rPr>
        <w:t>połowę</w:t>
      </w:r>
      <w:r w:rsidR="00144E13">
        <w:rPr>
          <w:rFonts w:eastAsia="Calibri" w:cs="Arial"/>
          <w:color w:val="000000"/>
          <w:kern w:val="0"/>
          <w:sz w:val="22"/>
          <w:szCs w:val="22"/>
        </w:rPr>
        <w:t xml:space="preserve"> </w:t>
      </w:r>
      <w:r w:rsidR="0068787F">
        <w:rPr>
          <w:rFonts w:eastAsia="Calibri" w:cs="Arial"/>
          <w:color w:val="000000"/>
          <w:kern w:val="0"/>
          <w:sz w:val="22"/>
          <w:szCs w:val="22"/>
        </w:rPr>
        <w:t>dokonanej</w:t>
      </w:r>
      <w:r w:rsidRPr="00505C1E">
        <w:rPr>
          <w:rFonts w:eastAsia="Calibri" w:cs="Arial"/>
          <w:color w:val="000000"/>
          <w:kern w:val="0"/>
          <w:sz w:val="22"/>
          <w:szCs w:val="22"/>
        </w:rPr>
        <w:t xml:space="preserve"> </w:t>
      </w:r>
      <w:r w:rsidR="0068787F" w:rsidRPr="0068787F">
        <w:rPr>
          <w:rFonts w:eastAsia="Calibri" w:cs="Arial"/>
          <w:color w:val="000000"/>
          <w:kern w:val="0"/>
          <w:sz w:val="22"/>
          <w:szCs w:val="22"/>
        </w:rPr>
        <w:t>opłat</w:t>
      </w:r>
      <w:r w:rsidR="0068787F">
        <w:rPr>
          <w:rFonts w:eastAsia="Calibri" w:cs="Arial"/>
          <w:color w:val="000000"/>
          <w:kern w:val="0"/>
          <w:sz w:val="22"/>
          <w:szCs w:val="22"/>
        </w:rPr>
        <w:t>y</w:t>
      </w:r>
      <w:r w:rsidR="0068787F" w:rsidRPr="0068787F">
        <w:rPr>
          <w:rFonts w:eastAsia="Calibri" w:cs="Arial"/>
          <w:color w:val="000000"/>
          <w:kern w:val="0"/>
          <w:sz w:val="22"/>
          <w:szCs w:val="22"/>
        </w:rPr>
        <w:t xml:space="preserve"> za uczestnictwo w Kon</w:t>
      </w:r>
      <w:r w:rsidR="0068787F">
        <w:rPr>
          <w:rFonts w:eastAsia="Calibri" w:cs="Arial"/>
          <w:color w:val="000000"/>
          <w:kern w:val="0"/>
          <w:sz w:val="22"/>
          <w:szCs w:val="22"/>
        </w:rPr>
        <w:t>g</w:t>
      </w:r>
      <w:r w:rsidR="0068787F" w:rsidRPr="0068787F">
        <w:rPr>
          <w:rFonts w:eastAsia="Calibri" w:cs="Arial"/>
          <w:color w:val="000000"/>
          <w:kern w:val="0"/>
          <w:sz w:val="22"/>
          <w:szCs w:val="22"/>
        </w:rPr>
        <w:t>resie</w:t>
      </w:r>
      <w:r w:rsidRPr="00505C1E">
        <w:rPr>
          <w:rFonts w:eastAsia="Calibri" w:cs="Arial"/>
          <w:color w:val="000000"/>
          <w:kern w:val="0"/>
          <w:sz w:val="22"/>
          <w:szCs w:val="22"/>
        </w:rPr>
        <w:t xml:space="preserve">, </w:t>
      </w:r>
    </w:p>
    <w:p w14:paraId="10D52DBA" w14:textId="4588D17A" w:rsidR="00396078" w:rsidRDefault="00505C1E" w:rsidP="00DE1924">
      <w:pPr>
        <w:pStyle w:val="Akapitzlist"/>
        <w:numPr>
          <w:ilvl w:val="0"/>
          <w:numId w:val="16"/>
        </w:numPr>
        <w:autoSpaceDE w:val="0"/>
        <w:autoSpaceDN w:val="0"/>
        <w:adjustRightInd w:val="0"/>
        <w:spacing w:after="0" w:line="276" w:lineRule="auto"/>
        <w:ind w:left="714" w:hanging="357"/>
        <w:jc w:val="both"/>
        <w:rPr>
          <w:rFonts w:eastAsia="Calibri" w:cs="Arial"/>
          <w:color w:val="000000"/>
          <w:kern w:val="0"/>
          <w:sz w:val="22"/>
          <w:szCs w:val="22"/>
        </w:rPr>
      </w:pPr>
      <w:r w:rsidRPr="00396078">
        <w:rPr>
          <w:rFonts w:eastAsia="Calibri" w:cs="Arial"/>
          <w:color w:val="000000"/>
          <w:kern w:val="0"/>
          <w:sz w:val="22"/>
          <w:szCs w:val="22"/>
        </w:rPr>
        <w:t xml:space="preserve">w </w:t>
      </w:r>
      <w:r w:rsidR="00F667C5" w:rsidRPr="00396078">
        <w:rPr>
          <w:rFonts w:eastAsia="Calibri" w:cs="Arial"/>
          <w:color w:val="000000"/>
          <w:kern w:val="0"/>
          <w:sz w:val="22"/>
          <w:szCs w:val="22"/>
        </w:rPr>
        <w:t>terminie po</w:t>
      </w:r>
      <w:r w:rsidR="00AC43DF">
        <w:rPr>
          <w:rFonts w:eastAsia="Calibri" w:cs="Arial"/>
          <w:color w:val="000000"/>
          <w:kern w:val="0"/>
          <w:sz w:val="22"/>
          <w:szCs w:val="22"/>
        </w:rPr>
        <w:t xml:space="preserve"> </w:t>
      </w:r>
      <w:r w:rsidR="00775030">
        <w:rPr>
          <w:rFonts w:eastAsia="Calibri" w:cs="Arial"/>
          <w:color w:val="000000"/>
          <w:kern w:val="0"/>
          <w:sz w:val="22"/>
          <w:szCs w:val="22"/>
        </w:rPr>
        <w:t>28</w:t>
      </w:r>
      <w:r w:rsidR="00AC43DF">
        <w:rPr>
          <w:rFonts w:eastAsia="Calibri" w:cs="Arial"/>
          <w:color w:val="000000"/>
          <w:kern w:val="0"/>
          <w:sz w:val="22"/>
          <w:szCs w:val="22"/>
        </w:rPr>
        <w:t xml:space="preserve"> </w:t>
      </w:r>
      <w:r w:rsidR="00775030">
        <w:rPr>
          <w:rFonts w:eastAsia="Calibri" w:cs="Arial"/>
          <w:color w:val="000000"/>
          <w:kern w:val="0"/>
          <w:sz w:val="22"/>
          <w:szCs w:val="22"/>
        </w:rPr>
        <w:t>września</w:t>
      </w:r>
      <w:r w:rsidR="00396078">
        <w:rPr>
          <w:rFonts w:eastAsia="Calibri" w:cs="Arial"/>
          <w:color w:val="000000"/>
          <w:kern w:val="0"/>
          <w:sz w:val="22"/>
          <w:szCs w:val="22"/>
        </w:rPr>
        <w:t xml:space="preserve"> </w:t>
      </w:r>
      <w:r w:rsidR="00F667C5" w:rsidRPr="00396078">
        <w:rPr>
          <w:rFonts w:eastAsia="Calibri" w:cs="Arial"/>
          <w:color w:val="000000"/>
          <w:kern w:val="0"/>
          <w:sz w:val="22"/>
          <w:szCs w:val="22"/>
        </w:rPr>
        <w:t>202</w:t>
      </w:r>
      <w:r w:rsidR="00775030">
        <w:rPr>
          <w:rFonts w:eastAsia="Calibri" w:cs="Arial"/>
          <w:color w:val="000000"/>
          <w:kern w:val="0"/>
          <w:sz w:val="22"/>
          <w:szCs w:val="22"/>
        </w:rPr>
        <w:t>6</w:t>
      </w:r>
      <w:r w:rsidR="00396078">
        <w:rPr>
          <w:rFonts w:eastAsia="Calibri" w:cs="Arial"/>
          <w:color w:val="000000"/>
          <w:kern w:val="0"/>
          <w:sz w:val="22"/>
          <w:szCs w:val="22"/>
        </w:rPr>
        <w:t xml:space="preserve"> roku, </w:t>
      </w:r>
      <w:r w:rsidR="00F667C5" w:rsidRPr="00396078">
        <w:rPr>
          <w:rFonts w:eastAsia="Calibri" w:cs="Arial"/>
          <w:color w:val="000000"/>
          <w:kern w:val="0"/>
          <w:sz w:val="22"/>
          <w:szCs w:val="22"/>
        </w:rPr>
        <w:t xml:space="preserve">Organizator ma prawo zatrzymać </w:t>
      </w:r>
      <w:r w:rsidR="0068787F" w:rsidRPr="0068787F">
        <w:rPr>
          <w:rFonts w:eastAsia="Calibri" w:cs="Arial"/>
          <w:color w:val="000000"/>
          <w:kern w:val="0"/>
          <w:sz w:val="22"/>
          <w:szCs w:val="22"/>
        </w:rPr>
        <w:t>opłatę za uczestnictwo w Kon</w:t>
      </w:r>
      <w:r w:rsidR="00C70F34">
        <w:rPr>
          <w:rFonts w:eastAsia="Calibri" w:cs="Arial"/>
          <w:color w:val="000000"/>
          <w:kern w:val="0"/>
          <w:sz w:val="22"/>
          <w:szCs w:val="22"/>
        </w:rPr>
        <w:t>g</w:t>
      </w:r>
      <w:r w:rsidR="0068787F" w:rsidRPr="0068787F">
        <w:rPr>
          <w:rFonts w:eastAsia="Calibri" w:cs="Arial"/>
          <w:color w:val="000000"/>
          <w:kern w:val="0"/>
          <w:sz w:val="22"/>
          <w:szCs w:val="22"/>
        </w:rPr>
        <w:t>resie</w:t>
      </w:r>
      <w:r w:rsidR="00C70F34">
        <w:rPr>
          <w:rFonts w:eastAsia="Calibri" w:cs="Arial"/>
          <w:color w:val="000000"/>
          <w:kern w:val="0"/>
          <w:sz w:val="22"/>
          <w:szCs w:val="22"/>
        </w:rPr>
        <w:t xml:space="preserve"> w pełnej wysokości</w:t>
      </w:r>
      <w:r w:rsidR="00396078">
        <w:rPr>
          <w:rFonts w:eastAsia="Calibri" w:cs="Arial"/>
          <w:color w:val="000000"/>
          <w:kern w:val="0"/>
          <w:sz w:val="22"/>
          <w:szCs w:val="22"/>
        </w:rPr>
        <w:t>.</w:t>
      </w:r>
    </w:p>
    <w:p w14:paraId="5B77D143" w14:textId="447B5662" w:rsidR="00E138CF" w:rsidRPr="00826947" w:rsidRDefault="00396078" w:rsidP="00826947">
      <w:pPr>
        <w:pStyle w:val="Akapitzlist"/>
        <w:numPr>
          <w:ilvl w:val="0"/>
          <w:numId w:val="15"/>
        </w:numPr>
        <w:autoSpaceDE w:val="0"/>
        <w:autoSpaceDN w:val="0"/>
        <w:adjustRightInd w:val="0"/>
        <w:spacing w:after="0" w:line="276" w:lineRule="auto"/>
        <w:ind w:left="357" w:hanging="357"/>
        <w:jc w:val="both"/>
        <w:rPr>
          <w:rFonts w:eastAsia="Calibri" w:cs="Arial"/>
          <w:color w:val="000000"/>
          <w:kern w:val="0"/>
          <w:sz w:val="22"/>
          <w:szCs w:val="22"/>
        </w:rPr>
      </w:pPr>
      <w:r>
        <w:rPr>
          <w:rFonts w:eastAsia="Calibri" w:cs="Arial"/>
          <w:color w:val="000000"/>
          <w:kern w:val="0"/>
          <w:sz w:val="22"/>
          <w:szCs w:val="22"/>
        </w:rPr>
        <w:t>D</w:t>
      </w:r>
      <w:r w:rsidR="00F667C5" w:rsidRPr="00396078">
        <w:rPr>
          <w:rFonts w:eastAsia="Calibri" w:cs="Arial"/>
          <w:color w:val="000000"/>
          <w:kern w:val="0"/>
          <w:sz w:val="22"/>
          <w:szCs w:val="22"/>
        </w:rPr>
        <w:t>opuszcza się udział w Kongresie innej osoby w zastępstwie Uczestnika</w:t>
      </w:r>
      <w:r w:rsidR="00CA12F4">
        <w:rPr>
          <w:rFonts w:eastAsia="Calibri" w:cs="Arial"/>
          <w:color w:val="000000"/>
          <w:kern w:val="0"/>
          <w:sz w:val="22"/>
          <w:szCs w:val="22"/>
        </w:rPr>
        <w:t>, o ile jest członkiem rodziny lub organów firmy rodzinnej zarejestrowanego wcześniej Uczestnika i posiada pełną zdolność do czynności prawnych, a z</w:t>
      </w:r>
      <w:r w:rsidR="00BA4064">
        <w:rPr>
          <w:rFonts w:eastAsia="Calibri" w:cs="Arial"/>
          <w:color w:val="000000"/>
          <w:kern w:val="0"/>
          <w:sz w:val="22"/>
          <w:szCs w:val="22"/>
        </w:rPr>
        <w:t>głoszony</w:t>
      </w:r>
      <w:r w:rsidR="00CA12F4">
        <w:rPr>
          <w:rFonts w:eastAsia="Calibri" w:cs="Arial"/>
          <w:color w:val="000000"/>
          <w:kern w:val="0"/>
          <w:sz w:val="22"/>
          <w:szCs w:val="22"/>
        </w:rPr>
        <w:t xml:space="preserve"> Uczestnik poinformuje Organizatora </w:t>
      </w:r>
      <w:r w:rsidR="00BA4064">
        <w:rPr>
          <w:rFonts w:eastAsia="Calibri" w:cs="Arial"/>
          <w:color w:val="000000"/>
          <w:kern w:val="0"/>
          <w:sz w:val="22"/>
          <w:szCs w:val="22"/>
        </w:rPr>
        <w:br/>
      </w:r>
      <w:r w:rsidR="00CA12F4">
        <w:rPr>
          <w:rFonts w:eastAsia="Calibri" w:cs="Arial"/>
          <w:color w:val="000000"/>
          <w:kern w:val="0"/>
          <w:sz w:val="22"/>
          <w:szCs w:val="22"/>
        </w:rPr>
        <w:t xml:space="preserve">o zastępstwie </w:t>
      </w:r>
      <w:r w:rsidR="00A97690">
        <w:rPr>
          <w:rFonts w:eastAsia="Calibri" w:cs="Arial"/>
          <w:color w:val="000000"/>
          <w:kern w:val="0"/>
          <w:sz w:val="22"/>
          <w:szCs w:val="22"/>
        </w:rPr>
        <w:t xml:space="preserve">w Kongresie najpóźniej </w:t>
      </w:r>
      <w:r w:rsidR="00BA4064">
        <w:rPr>
          <w:rFonts w:eastAsia="Calibri" w:cs="Arial"/>
          <w:color w:val="000000"/>
          <w:kern w:val="0"/>
          <w:sz w:val="22"/>
          <w:szCs w:val="22"/>
        </w:rPr>
        <w:t xml:space="preserve">na </w:t>
      </w:r>
      <w:r w:rsidR="00A97690">
        <w:rPr>
          <w:rFonts w:eastAsia="Calibri" w:cs="Arial"/>
          <w:color w:val="000000"/>
          <w:kern w:val="0"/>
          <w:sz w:val="22"/>
          <w:szCs w:val="22"/>
        </w:rPr>
        <w:t xml:space="preserve">3 dni </w:t>
      </w:r>
      <w:r w:rsidR="00BA4064">
        <w:rPr>
          <w:rFonts w:eastAsia="Calibri" w:cs="Arial"/>
          <w:color w:val="000000"/>
          <w:kern w:val="0"/>
          <w:sz w:val="22"/>
          <w:szCs w:val="22"/>
        </w:rPr>
        <w:t xml:space="preserve">robocze </w:t>
      </w:r>
      <w:r w:rsidR="00A97690">
        <w:rPr>
          <w:rFonts w:eastAsia="Calibri" w:cs="Arial"/>
          <w:color w:val="000000"/>
          <w:kern w:val="0"/>
          <w:sz w:val="22"/>
          <w:szCs w:val="22"/>
        </w:rPr>
        <w:t>przed datą Kongresu.</w:t>
      </w:r>
    </w:p>
    <w:p w14:paraId="00B800C4" w14:textId="77777777" w:rsidR="00E138CF" w:rsidRPr="0040422E" w:rsidRDefault="00E138CF" w:rsidP="0040422E">
      <w:pPr>
        <w:autoSpaceDE w:val="0"/>
        <w:autoSpaceDN w:val="0"/>
        <w:adjustRightInd w:val="0"/>
        <w:spacing w:after="0" w:line="276" w:lineRule="auto"/>
        <w:rPr>
          <w:rFonts w:eastAsia="Calibri" w:cs="Arial"/>
          <w:b/>
          <w:bCs/>
          <w:color w:val="000000"/>
          <w:kern w:val="0"/>
          <w:sz w:val="22"/>
          <w:szCs w:val="22"/>
        </w:rPr>
      </w:pPr>
    </w:p>
    <w:p w14:paraId="1D228992" w14:textId="3305CDE1" w:rsidR="003E5682" w:rsidRPr="003E5682" w:rsidRDefault="003E5682" w:rsidP="003E5682">
      <w:pPr>
        <w:pStyle w:val="Akapitzlist"/>
        <w:autoSpaceDE w:val="0"/>
        <w:autoSpaceDN w:val="0"/>
        <w:adjustRightInd w:val="0"/>
        <w:spacing w:after="0" w:line="276" w:lineRule="auto"/>
        <w:ind w:left="357"/>
        <w:jc w:val="center"/>
        <w:rPr>
          <w:rFonts w:eastAsia="Calibri" w:cs="Arial"/>
          <w:b/>
          <w:bCs/>
          <w:color w:val="000000"/>
          <w:kern w:val="0"/>
          <w:sz w:val="22"/>
          <w:szCs w:val="22"/>
        </w:rPr>
      </w:pPr>
      <w:r w:rsidRPr="003E5682">
        <w:rPr>
          <w:rFonts w:eastAsia="Calibri" w:cs="Arial"/>
          <w:b/>
          <w:bCs/>
          <w:color w:val="000000"/>
          <w:kern w:val="0"/>
          <w:sz w:val="22"/>
          <w:szCs w:val="22"/>
        </w:rPr>
        <w:t xml:space="preserve">§ </w:t>
      </w:r>
      <w:r w:rsidR="000129F6">
        <w:rPr>
          <w:rFonts w:eastAsia="Calibri" w:cs="Arial"/>
          <w:b/>
          <w:bCs/>
          <w:color w:val="000000"/>
          <w:kern w:val="0"/>
          <w:sz w:val="22"/>
          <w:szCs w:val="22"/>
        </w:rPr>
        <w:t>6</w:t>
      </w:r>
    </w:p>
    <w:p w14:paraId="4231452D" w14:textId="51A53143" w:rsidR="003E5682" w:rsidRPr="003E5682" w:rsidRDefault="00FE67B4" w:rsidP="003E5682">
      <w:pPr>
        <w:pStyle w:val="Akapitzlist"/>
        <w:autoSpaceDE w:val="0"/>
        <w:autoSpaceDN w:val="0"/>
        <w:adjustRightInd w:val="0"/>
        <w:spacing w:after="0" w:line="276" w:lineRule="auto"/>
        <w:ind w:left="357"/>
        <w:jc w:val="center"/>
        <w:rPr>
          <w:rFonts w:eastAsia="Calibri" w:cs="Arial"/>
          <w:b/>
          <w:bCs/>
          <w:color w:val="000000"/>
          <w:kern w:val="0"/>
          <w:sz w:val="22"/>
          <w:szCs w:val="22"/>
        </w:rPr>
      </w:pPr>
      <w:r>
        <w:rPr>
          <w:rFonts w:eastAsia="Calibri" w:cs="Arial"/>
          <w:b/>
          <w:bCs/>
          <w:color w:val="000000"/>
          <w:kern w:val="0"/>
          <w:sz w:val="22"/>
          <w:szCs w:val="22"/>
        </w:rPr>
        <w:t xml:space="preserve">Wizerunek Uczestników </w:t>
      </w:r>
      <w:r w:rsidR="003E5682" w:rsidRPr="003E5682">
        <w:rPr>
          <w:rFonts w:eastAsia="Calibri" w:cs="Arial"/>
          <w:b/>
          <w:bCs/>
          <w:color w:val="000000"/>
          <w:kern w:val="0"/>
          <w:sz w:val="22"/>
          <w:szCs w:val="22"/>
        </w:rPr>
        <w:t>Kongres</w:t>
      </w:r>
      <w:r>
        <w:rPr>
          <w:rFonts w:eastAsia="Calibri" w:cs="Arial"/>
          <w:b/>
          <w:bCs/>
          <w:color w:val="000000"/>
          <w:kern w:val="0"/>
          <w:sz w:val="22"/>
          <w:szCs w:val="22"/>
        </w:rPr>
        <w:t>u</w:t>
      </w:r>
    </w:p>
    <w:p w14:paraId="7E3BCE14" w14:textId="77777777" w:rsidR="00A97690" w:rsidRPr="003E5682" w:rsidRDefault="00A97690" w:rsidP="00B31C79">
      <w:pPr>
        <w:autoSpaceDE w:val="0"/>
        <w:autoSpaceDN w:val="0"/>
        <w:adjustRightInd w:val="0"/>
        <w:spacing w:after="0" w:line="276" w:lineRule="auto"/>
        <w:ind w:left="357" w:hanging="357"/>
        <w:jc w:val="center"/>
        <w:rPr>
          <w:rFonts w:eastAsia="Calibri" w:cs="Arial"/>
          <w:color w:val="000000"/>
          <w:kern w:val="0"/>
          <w:sz w:val="22"/>
          <w:szCs w:val="22"/>
        </w:rPr>
      </w:pPr>
    </w:p>
    <w:p w14:paraId="69A32379" w14:textId="4D0CCA12" w:rsidR="003324E6" w:rsidRPr="00B47BDE" w:rsidRDefault="003E5682" w:rsidP="00B47BDE">
      <w:pPr>
        <w:pStyle w:val="Akapitzlist"/>
        <w:numPr>
          <w:ilvl w:val="1"/>
          <w:numId w:val="21"/>
        </w:numPr>
        <w:tabs>
          <w:tab w:val="clear" w:pos="1440"/>
          <w:tab w:val="num" w:pos="2127"/>
        </w:tabs>
        <w:autoSpaceDE w:val="0"/>
        <w:autoSpaceDN w:val="0"/>
        <w:adjustRightInd w:val="0"/>
        <w:spacing w:after="0" w:line="276" w:lineRule="auto"/>
        <w:ind w:left="284"/>
        <w:jc w:val="both"/>
        <w:rPr>
          <w:rFonts w:eastAsia="Calibri" w:cs="Arial"/>
          <w:color w:val="000000"/>
          <w:kern w:val="0"/>
          <w:sz w:val="22"/>
          <w:szCs w:val="22"/>
        </w:rPr>
      </w:pPr>
      <w:r w:rsidRPr="00B47BDE">
        <w:rPr>
          <w:rFonts w:eastAsia="Calibri" w:cs="Arial"/>
          <w:color w:val="000000"/>
          <w:kern w:val="0"/>
          <w:sz w:val="22"/>
          <w:szCs w:val="22"/>
        </w:rPr>
        <w:t>Organizator planuje przeprowadzenie fotorelacji i transmisji online z Kon</w:t>
      </w:r>
      <w:r w:rsidR="00FE67B4" w:rsidRPr="00B47BDE">
        <w:rPr>
          <w:rFonts w:eastAsia="Calibri" w:cs="Arial"/>
          <w:color w:val="000000"/>
          <w:kern w:val="0"/>
          <w:sz w:val="22"/>
          <w:szCs w:val="22"/>
        </w:rPr>
        <w:t>gresu</w:t>
      </w:r>
      <w:r w:rsidRPr="00B47BDE">
        <w:rPr>
          <w:rFonts w:eastAsia="Calibri" w:cs="Arial"/>
          <w:color w:val="000000"/>
          <w:kern w:val="0"/>
          <w:sz w:val="22"/>
          <w:szCs w:val="22"/>
        </w:rPr>
        <w:t xml:space="preserve"> dla celów dokumentacyjnych (np. protokołów, sprawozdań), informacyjnych (dostępnych na stronie internetowej Organizatora i innych stronach internetowych z informacją o Kon</w:t>
      </w:r>
      <w:r w:rsidR="006D6348" w:rsidRPr="00B47BDE">
        <w:rPr>
          <w:rFonts w:eastAsia="Calibri" w:cs="Arial"/>
          <w:color w:val="000000"/>
          <w:kern w:val="0"/>
          <w:sz w:val="22"/>
          <w:szCs w:val="22"/>
        </w:rPr>
        <w:t>gresie</w:t>
      </w:r>
      <w:r w:rsidRPr="00B47BDE">
        <w:rPr>
          <w:rFonts w:eastAsia="Calibri" w:cs="Arial"/>
          <w:color w:val="000000"/>
          <w:kern w:val="0"/>
          <w:sz w:val="22"/>
          <w:szCs w:val="22"/>
        </w:rPr>
        <w:t xml:space="preserve"> i jej przebiegu), promocyjnych (np. na stronie internetowej Organizatora, na platformach społecznościowych Organizatora) i archiwizacji (w zakresie nagrań i fotorelacji).</w:t>
      </w:r>
    </w:p>
    <w:p w14:paraId="4A7D8433" w14:textId="35834BA3" w:rsidR="00B47BDE" w:rsidRDefault="003E5682" w:rsidP="00B47BDE">
      <w:pPr>
        <w:pStyle w:val="Akapitzlist"/>
        <w:numPr>
          <w:ilvl w:val="1"/>
          <w:numId w:val="21"/>
        </w:numPr>
        <w:tabs>
          <w:tab w:val="clear" w:pos="1440"/>
          <w:tab w:val="num" w:pos="2127"/>
        </w:tabs>
        <w:autoSpaceDE w:val="0"/>
        <w:autoSpaceDN w:val="0"/>
        <w:adjustRightInd w:val="0"/>
        <w:spacing w:after="0" w:line="276" w:lineRule="auto"/>
        <w:ind w:left="284"/>
        <w:jc w:val="both"/>
        <w:rPr>
          <w:rFonts w:eastAsia="Calibri" w:cs="Arial"/>
          <w:color w:val="000000"/>
          <w:kern w:val="0"/>
          <w:sz w:val="22"/>
          <w:szCs w:val="22"/>
        </w:rPr>
      </w:pPr>
      <w:r w:rsidRPr="00B47BDE">
        <w:rPr>
          <w:rFonts w:eastAsia="Calibri" w:cs="Arial"/>
          <w:color w:val="000000"/>
          <w:kern w:val="0"/>
          <w:sz w:val="22"/>
          <w:szCs w:val="22"/>
        </w:rPr>
        <w:t>Uczestnik biorąc udział w Kon</w:t>
      </w:r>
      <w:r w:rsidR="006D6348" w:rsidRPr="00B47BDE">
        <w:rPr>
          <w:rFonts w:eastAsia="Calibri" w:cs="Arial"/>
          <w:color w:val="000000"/>
          <w:kern w:val="0"/>
          <w:sz w:val="22"/>
          <w:szCs w:val="22"/>
        </w:rPr>
        <w:t>gresie</w:t>
      </w:r>
      <w:r w:rsidR="00943C03" w:rsidRPr="00B47BDE">
        <w:rPr>
          <w:rFonts w:eastAsia="Calibri" w:cs="Arial"/>
          <w:color w:val="000000"/>
          <w:kern w:val="0"/>
          <w:sz w:val="22"/>
          <w:szCs w:val="22"/>
        </w:rPr>
        <w:t xml:space="preserve"> i akceptując Regulamin</w:t>
      </w:r>
      <w:r w:rsidR="006D6348" w:rsidRPr="00B47BDE">
        <w:rPr>
          <w:rFonts w:eastAsia="Calibri" w:cs="Arial"/>
          <w:color w:val="000000"/>
          <w:kern w:val="0"/>
          <w:sz w:val="22"/>
          <w:szCs w:val="22"/>
        </w:rPr>
        <w:t>,</w:t>
      </w:r>
      <w:r w:rsidRPr="00B47BDE">
        <w:rPr>
          <w:rFonts w:eastAsia="Calibri" w:cs="Arial"/>
          <w:color w:val="000000"/>
          <w:kern w:val="0"/>
          <w:sz w:val="22"/>
          <w:szCs w:val="22"/>
        </w:rPr>
        <w:t xml:space="preserve"> wyraża nieograniczoną ilościowo, czasowo ani terytorialnie zgodę na utrwalenie i wykorzystanie swojego wizerunku w celach wskazanych w ust. </w:t>
      </w:r>
      <w:r w:rsidR="006D6348" w:rsidRPr="00B47BDE">
        <w:rPr>
          <w:rFonts w:eastAsia="Calibri" w:cs="Arial"/>
          <w:color w:val="000000"/>
          <w:kern w:val="0"/>
          <w:sz w:val="22"/>
          <w:szCs w:val="22"/>
        </w:rPr>
        <w:t>1</w:t>
      </w:r>
      <w:r w:rsidRPr="00B47BDE">
        <w:rPr>
          <w:rFonts w:eastAsia="Calibri" w:cs="Arial"/>
          <w:color w:val="000000"/>
          <w:kern w:val="0"/>
          <w:sz w:val="22"/>
          <w:szCs w:val="22"/>
        </w:rPr>
        <w:t>, bez prawa do wynagrodzenia z</w:t>
      </w:r>
      <w:r w:rsidR="006D6348" w:rsidRPr="00B47BDE">
        <w:rPr>
          <w:rFonts w:eastAsia="Calibri" w:cs="Arial"/>
          <w:color w:val="000000"/>
          <w:kern w:val="0"/>
          <w:sz w:val="22"/>
          <w:szCs w:val="22"/>
        </w:rPr>
        <w:t xml:space="preserve"> tego</w:t>
      </w:r>
      <w:r w:rsidRPr="00B47BDE">
        <w:rPr>
          <w:rFonts w:eastAsia="Calibri" w:cs="Arial"/>
          <w:color w:val="000000"/>
          <w:kern w:val="0"/>
          <w:sz w:val="22"/>
          <w:szCs w:val="22"/>
        </w:rPr>
        <w:t xml:space="preserve"> tytułu. Zgoda obejmuje rozpowszechnianie przez Organizatora </w:t>
      </w:r>
      <w:r w:rsidR="00D34E90" w:rsidRPr="00B47BDE">
        <w:rPr>
          <w:rFonts w:eastAsia="Calibri" w:cs="Arial"/>
          <w:color w:val="000000"/>
          <w:kern w:val="0"/>
          <w:sz w:val="22"/>
          <w:szCs w:val="22"/>
        </w:rPr>
        <w:t xml:space="preserve">i Partnerów </w:t>
      </w:r>
      <w:r w:rsidRPr="00B47BDE">
        <w:rPr>
          <w:rFonts w:eastAsia="Calibri" w:cs="Arial"/>
          <w:color w:val="000000"/>
          <w:kern w:val="0"/>
          <w:sz w:val="22"/>
          <w:szCs w:val="22"/>
        </w:rPr>
        <w:t xml:space="preserve">wizerunku utrwalonego w związku </w:t>
      </w:r>
      <w:r w:rsidR="005B7FD9" w:rsidRPr="00B47BDE">
        <w:rPr>
          <w:rFonts w:eastAsia="Calibri" w:cs="Arial"/>
          <w:color w:val="000000"/>
          <w:kern w:val="0"/>
          <w:sz w:val="22"/>
          <w:szCs w:val="22"/>
        </w:rPr>
        <w:br/>
      </w:r>
      <w:r w:rsidRPr="00B47BDE">
        <w:rPr>
          <w:rFonts w:eastAsia="Calibri" w:cs="Arial"/>
          <w:color w:val="000000"/>
          <w:kern w:val="0"/>
          <w:sz w:val="22"/>
          <w:szCs w:val="22"/>
        </w:rPr>
        <w:t>z udziałem w Kon</w:t>
      </w:r>
      <w:r w:rsidR="006D6348" w:rsidRPr="00B47BDE">
        <w:rPr>
          <w:rFonts w:eastAsia="Calibri" w:cs="Arial"/>
          <w:color w:val="000000"/>
          <w:kern w:val="0"/>
          <w:sz w:val="22"/>
          <w:szCs w:val="22"/>
        </w:rPr>
        <w:t>gresie</w:t>
      </w:r>
      <w:r w:rsidR="007B453D" w:rsidRPr="00B47BDE">
        <w:rPr>
          <w:rFonts w:eastAsia="Calibri" w:cs="Arial"/>
          <w:color w:val="000000"/>
          <w:kern w:val="0"/>
          <w:sz w:val="22"/>
          <w:szCs w:val="22"/>
        </w:rPr>
        <w:t xml:space="preserve"> </w:t>
      </w:r>
      <w:r w:rsidR="00226D14" w:rsidRPr="00B47BDE">
        <w:rPr>
          <w:rFonts w:eastAsia="Calibri" w:cs="Arial"/>
          <w:color w:val="000000"/>
          <w:kern w:val="0"/>
          <w:sz w:val="22"/>
          <w:szCs w:val="22"/>
        </w:rPr>
        <w:t>oraz udziel</w:t>
      </w:r>
      <w:r w:rsidR="005B7FD9" w:rsidRPr="00B47BDE">
        <w:rPr>
          <w:rFonts w:eastAsia="Calibri" w:cs="Arial"/>
          <w:color w:val="000000"/>
          <w:kern w:val="0"/>
          <w:sz w:val="22"/>
          <w:szCs w:val="22"/>
        </w:rPr>
        <w:t>a</w:t>
      </w:r>
      <w:r w:rsidR="00226D14" w:rsidRPr="00B47BDE">
        <w:rPr>
          <w:rFonts w:eastAsia="Calibri" w:cs="Arial"/>
          <w:color w:val="000000"/>
          <w:kern w:val="0"/>
          <w:sz w:val="22"/>
          <w:szCs w:val="22"/>
        </w:rPr>
        <w:t xml:space="preserve"> Organizatorowi nieodpłatnej licencji na wykorzystanie go na wszystkich polach eksploatacji, w tym</w:t>
      </w:r>
      <w:r w:rsidR="007B453D" w:rsidRPr="00B47BDE">
        <w:rPr>
          <w:rFonts w:eastAsia="Calibri" w:cs="Arial"/>
          <w:color w:val="000000"/>
          <w:kern w:val="0"/>
          <w:sz w:val="22"/>
          <w:szCs w:val="22"/>
        </w:rPr>
        <w:t xml:space="preserve"> </w:t>
      </w:r>
      <w:r w:rsidRPr="00B47BDE">
        <w:rPr>
          <w:rFonts w:eastAsia="Calibri" w:cs="Arial"/>
          <w:color w:val="000000"/>
          <w:kern w:val="0"/>
          <w:sz w:val="22"/>
          <w:szCs w:val="22"/>
        </w:rPr>
        <w:t>poprzez: utrwalanie, zwielokrotnianie przy użyciu wszelkich technik, rozpowszechnianie, korzystanie, wprowadzenie do obrotu, użyczenie, publiczne wykonanie, wstawienie, wyświetlenie, odtworzenie, nadawanie, publiczne udostępnianie, archiwizację, w tym w szczególności na stronach internetowych Organizatora, na profilach Organizatora, na wydarzeniach promocyjnych Organizatora</w:t>
      </w:r>
      <w:r w:rsidR="00B47BDE" w:rsidRPr="00B47BDE">
        <w:rPr>
          <w:rFonts w:eastAsia="Calibri" w:cs="Arial"/>
          <w:color w:val="000000"/>
          <w:kern w:val="0"/>
          <w:sz w:val="22"/>
          <w:szCs w:val="22"/>
        </w:rPr>
        <w:t>.</w:t>
      </w:r>
    </w:p>
    <w:p w14:paraId="27C06F1B" w14:textId="4AF32304" w:rsidR="00B47BDE" w:rsidRPr="00B47BDE" w:rsidRDefault="00B47BDE" w:rsidP="00B47BDE">
      <w:pPr>
        <w:pStyle w:val="Akapitzlist"/>
        <w:numPr>
          <w:ilvl w:val="1"/>
          <w:numId w:val="21"/>
        </w:numPr>
        <w:tabs>
          <w:tab w:val="clear" w:pos="1440"/>
          <w:tab w:val="num" w:pos="2127"/>
        </w:tabs>
        <w:autoSpaceDE w:val="0"/>
        <w:autoSpaceDN w:val="0"/>
        <w:adjustRightInd w:val="0"/>
        <w:spacing w:after="0" w:line="276" w:lineRule="auto"/>
        <w:ind w:left="284"/>
        <w:jc w:val="both"/>
        <w:rPr>
          <w:rFonts w:eastAsia="Calibri" w:cs="Arial"/>
          <w:color w:val="000000"/>
          <w:kern w:val="0"/>
          <w:sz w:val="22"/>
          <w:szCs w:val="22"/>
        </w:rPr>
      </w:pPr>
      <w:r w:rsidRPr="00B47BDE">
        <w:rPr>
          <w:rFonts w:eastAsia="Calibri" w:cs="Arial"/>
          <w:color w:val="000000"/>
          <w:kern w:val="0"/>
          <w:sz w:val="22"/>
          <w:szCs w:val="22"/>
        </w:rPr>
        <w:t>Udział w Kongresie jest równoznaczny ze zgodą na utrwalenie wizerunku na zdjęciach i materiałach wideo wykonanych podczas Kongresu, a także na jego wykorzystanie w zakresie określonym w ust. 1–2, w tym na umieszczanie zdjęć i nagrań na profilach Organizatora w mediach społecznościowych oraz na stronach internetowych. Zgoda na wykorzystanie wizerunku nie jest ograniczona czasowo ani terytorialnie.</w:t>
      </w:r>
    </w:p>
    <w:p w14:paraId="75443879" w14:textId="2C82ACCB" w:rsidR="00223532" w:rsidRPr="00B47BDE" w:rsidRDefault="00223532" w:rsidP="00B47BDE">
      <w:pPr>
        <w:pStyle w:val="Akapitzlist"/>
        <w:numPr>
          <w:ilvl w:val="1"/>
          <w:numId w:val="21"/>
        </w:numPr>
        <w:tabs>
          <w:tab w:val="clear" w:pos="1440"/>
          <w:tab w:val="num" w:pos="2127"/>
        </w:tabs>
        <w:autoSpaceDE w:val="0"/>
        <w:autoSpaceDN w:val="0"/>
        <w:adjustRightInd w:val="0"/>
        <w:spacing w:after="0" w:line="276" w:lineRule="auto"/>
        <w:ind w:left="284"/>
        <w:jc w:val="both"/>
        <w:rPr>
          <w:rFonts w:eastAsia="Calibri" w:cs="Arial"/>
          <w:color w:val="000000"/>
          <w:kern w:val="0"/>
          <w:sz w:val="22"/>
          <w:szCs w:val="22"/>
        </w:rPr>
      </w:pPr>
      <w:r w:rsidRPr="00B47BDE">
        <w:rPr>
          <w:rFonts w:eastAsia="Calibri" w:cs="Arial"/>
          <w:color w:val="000000"/>
          <w:kern w:val="0"/>
          <w:sz w:val="22"/>
          <w:szCs w:val="22"/>
        </w:rPr>
        <w:t>Organizator nie ponosi odpowiedzialności za rejestrowanie, utrwalanie lub rozpowszechnianie wizerunku Uczestnika przez innych Uczestników</w:t>
      </w:r>
      <w:r w:rsidR="00D34E90" w:rsidRPr="00B47BDE">
        <w:rPr>
          <w:rFonts w:eastAsia="Calibri" w:cs="Arial"/>
          <w:color w:val="000000"/>
          <w:kern w:val="0"/>
          <w:sz w:val="22"/>
          <w:szCs w:val="22"/>
        </w:rPr>
        <w:t xml:space="preserve"> </w:t>
      </w:r>
      <w:r w:rsidRPr="00B47BDE">
        <w:rPr>
          <w:rFonts w:eastAsia="Calibri" w:cs="Arial"/>
          <w:color w:val="000000"/>
          <w:kern w:val="0"/>
          <w:sz w:val="22"/>
          <w:szCs w:val="22"/>
        </w:rPr>
        <w:t xml:space="preserve">lub przez </w:t>
      </w:r>
      <w:r w:rsidR="00BE785B" w:rsidRPr="00B47BDE">
        <w:rPr>
          <w:rFonts w:eastAsia="Calibri" w:cs="Arial"/>
          <w:color w:val="000000"/>
          <w:kern w:val="0"/>
          <w:sz w:val="22"/>
          <w:szCs w:val="22"/>
        </w:rPr>
        <w:t xml:space="preserve">inne </w:t>
      </w:r>
      <w:r w:rsidRPr="00B47BDE">
        <w:rPr>
          <w:rFonts w:eastAsia="Calibri" w:cs="Arial"/>
          <w:color w:val="000000"/>
          <w:kern w:val="0"/>
          <w:sz w:val="22"/>
          <w:szCs w:val="22"/>
        </w:rPr>
        <w:t>osoby</w:t>
      </w:r>
      <w:r w:rsidR="00D34E90" w:rsidRPr="00B47BDE">
        <w:rPr>
          <w:rFonts w:eastAsia="Calibri" w:cs="Arial"/>
          <w:color w:val="000000"/>
          <w:kern w:val="0"/>
          <w:sz w:val="22"/>
          <w:szCs w:val="22"/>
        </w:rPr>
        <w:t>.</w:t>
      </w:r>
    </w:p>
    <w:p w14:paraId="62C612BF" w14:textId="0DCB7E8A" w:rsidR="00B47BDE" w:rsidRPr="00B47BDE" w:rsidRDefault="0061550F" w:rsidP="00B47BDE">
      <w:pPr>
        <w:pStyle w:val="Akapitzlist"/>
        <w:numPr>
          <w:ilvl w:val="1"/>
          <w:numId w:val="21"/>
        </w:numPr>
        <w:tabs>
          <w:tab w:val="clear" w:pos="1440"/>
          <w:tab w:val="num" w:pos="2127"/>
        </w:tabs>
        <w:autoSpaceDE w:val="0"/>
        <w:autoSpaceDN w:val="0"/>
        <w:adjustRightInd w:val="0"/>
        <w:spacing w:after="0" w:line="276" w:lineRule="auto"/>
        <w:ind w:left="284"/>
        <w:jc w:val="both"/>
        <w:rPr>
          <w:rFonts w:eastAsia="Calibri" w:cs="Arial"/>
          <w:color w:val="000000"/>
          <w:kern w:val="0"/>
          <w:sz w:val="22"/>
          <w:szCs w:val="22"/>
        </w:rPr>
      </w:pPr>
      <w:r w:rsidRPr="00B47BDE">
        <w:rPr>
          <w:rFonts w:eastAsia="Calibri" w:cs="Arial"/>
          <w:color w:val="000000"/>
          <w:kern w:val="0"/>
          <w:sz w:val="22"/>
          <w:szCs w:val="22"/>
        </w:rPr>
        <w:t>Filmowanie, nagrywanie i fotografowanie przebiegu K</w:t>
      </w:r>
      <w:r w:rsidR="00895AEE" w:rsidRPr="00B47BDE">
        <w:rPr>
          <w:rFonts w:eastAsia="Calibri" w:cs="Arial"/>
          <w:color w:val="000000"/>
          <w:kern w:val="0"/>
          <w:sz w:val="22"/>
          <w:szCs w:val="22"/>
        </w:rPr>
        <w:t>o</w:t>
      </w:r>
      <w:r w:rsidRPr="00B47BDE">
        <w:rPr>
          <w:rFonts w:eastAsia="Calibri" w:cs="Arial"/>
          <w:color w:val="000000"/>
          <w:kern w:val="0"/>
          <w:sz w:val="22"/>
          <w:szCs w:val="22"/>
        </w:rPr>
        <w:t>ngresu</w:t>
      </w:r>
      <w:r w:rsidR="00895AEE" w:rsidRPr="00B47BDE">
        <w:rPr>
          <w:rFonts w:eastAsia="Calibri" w:cs="Arial"/>
          <w:color w:val="000000"/>
          <w:kern w:val="0"/>
          <w:sz w:val="22"/>
          <w:szCs w:val="22"/>
        </w:rPr>
        <w:t xml:space="preserve"> przez Uczestnika bez zgody Organizatora jest zabronione.</w:t>
      </w:r>
    </w:p>
    <w:p w14:paraId="52AD44F0" w14:textId="231CEA9B" w:rsidR="003E5682" w:rsidRPr="003E5682" w:rsidRDefault="003E5682" w:rsidP="00567132">
      <w:pPr>
        <w:autoSpaceDE w:val="0"/>
        <w:autoSpaceDN w:val="0"/>
        <w:adjustRightInd w:val="0"/>
        <w:spacing w:after="0" w:line="276" w:lineRule="auto"/>
        <w:ind w:left="357" w:hanging="357"/>
        <w:jc w:val="both"/>
        <w:rPr>
          <w:rFonts w:eastAsia="Calibri" w:cs="Arial"/>
          <w:color w:val="000000"/>
          <w:kern w:val="0"/>
          <w:sz w:val="22"/>
          <w:szCs w:val="22"/>
        </w:rPr>
      </w:pPr>
    </w:p>
    <w:p w14:paraId="77427755" w14:textId="34D01C2E" w:rsidR="008302A2" w:rsidRPr="00B31C79" w:rsidRDefault="008302A2" w:rsidP="00B31C79">
      <w:pPr>
        <w:autoSpaceDE w:val="0"/>
        <w:autoSpaceDN w:val="0"/>
        <w:adjustRightInd w:val="0"/>
        <w:spacing w:after="0" w:line="276" w:lineRule="auto"/>
        <w:ind w:left="357" w:hanging="357"/>
        <w:jc w:val="center"/>
        <w:rPr>
          <w:rFonts w:eastAsia="Calibri" w:cs="Arial"/>
          <w:b/>
          <w:bCs/>
          <w:color w:val="000000"/>
          <w:kern w:val="0"/>
          <w:sz w:val="22"/>
          <w:szCs w:val="22"/>
        </w:rPr>
      </w:pPr>
      <w:r w:rsidRPr="00B31C79">
        <w:rPr>
          <w:rFonts w:eastAsia="Calibri" w:cs="Arial"/>
          <w:b/>
          <w:bCs/>
          <w:color w:val="000000"/>
          <w:kern w:val="0"/>
          <w:sz w:val="22"/>
          <w:szCs w:val="22"/>
        </w:rPr>
        <w:t xml:space="preserve">§ </w:t>
      </w:r>
      <w:r w:rsidR="000129F6">
        <w:rPr>
          <w:rFonts w:eastAsia="Calibri" w:cs="Arial"/>
          <w:b/>
          <w:bCs/>
          <w:color w:val="000000"/>
          <w:kern w:val="0"/>
          <w:sz w:val="22"/>
          <w:szCs w:val="22"/>
        </w:rPr>
        <w:t>7</w:t>
      </w:r>
    </w:p>
    <w:p w14:paraId="4BE9003F" w14:textId="146D0E66" w:rsidR="008302A2" w:rsidRPr="00B31C79" w:rsidRDefault="008302A2" w:rsidP="00B31C79">
      <w:pPr>
        <w:autoSpaceDE w:val="0"/>
        <w:autoSpaceDN w:val="0"/>
        <w:adjustRightInd w:val="0"/>
        <w:spacing w:after="0" w:line="276" w:lineRule="auto"/>
        <w:ind w:left="357" w:hanging="357"/>
        <w:jc w:val="center"/>
        <w:rPr>
          <w:rFonts w:eastAsia="Calibri" w:cs="Arial"/>
          <w:b/>
          <w:bCs/>
          <w:color w:val="000000"/>
          <w:kern w:val="0"/>
          <w:sz w:val="22"/>
          <w:szCs w:val="22"/>
        </w:rPr>
      </w:pPr>
      <w:r w:rsidRPr="00B31C79">
        <w:rPr>
          <w:rFonts w:eastAsia="Calibri" w:cs="Arial"/>
          <w:b/>
          <w:bCs/>
          <w:color w:val="000000"/>
          <w:kern w:val="0"/>
          <w:sz w:val="22"/>
          <w:szCs w:val="22"/>
        </w:rPr>
        <w:t>Przetwarzanie danych osobowych</w:t>
      </w:r>
      <w:r w:rsidR="00C37493">
        <w:rPr>
          <w:rFonts w:eastAsia="Calibri" w:cs="Arial"/>
          <w:b/>
          <w:bCs/>
          <w:color w:val="000000"/>
          <w:kern w:val="0"/>
          <w:sz w:val="22"/>
          <w:szCs w:val="22"/>
        </w:rPr>
        <w:t xml:space="preserve"> Uczestników Kongresu</w:t>
      </w:r>
    </w:p>
    <w:p w14:paraId="44BB6134" w14:textId="77777777" w:rsidR="008302A2" w:rsidRPr="00B31C79" w:rsidRDefault="008302A2" w:rsidP="00B31C79">
      <w:pPr>
        <w:autoSpaceDE w:val="0"/>
        <w:autoSpaceDN w:val="0"/>
        <w:adjustRightInd w:val="0"/>
        <w:spacing w:after="0" w:line="276" w:lineRule="auto"/>
        <w:ind w:left="357" w:hanging="357"/>
        <w:jc w:val="center"/>
        <w:rPr>
          <w:rFonts w:eastAsia="Calibri" w:cs="Arial"/>
          <w:b/>
          <w:bCs/>
          <w:color w:val="000000"/>
          <w:kern w:val="0"/>
          <w:sz w:val="22"/>
          <w:szCs w:val="22"/>
        </w:rPr>
      </w:pPr>
    </w:p>
    <w:p w14:paraId="638CEC71" w14:textId="0C795E87" w:rsidR="008302A2" w:rsidRPr="008646A6" w:rsidRDefault="008302A2" w:rsidP="00D97405">
      <w:pPr>
        <w:pStyle w:val="Akapitzlist"/>
        <w:numPr>
          <w:ilvl w:val="0"/>
          <w:numId w:val="11"/>
        </w:numPr>
        <w:autoSpaceDE w:val="0"/>
        <w:autoSpaceDN w:val="0"/>
        <w:adjustRightInd w:val="0"/>
        <w:spacing w:after="0" w:line="276" w:lineRule="auto"/>
        <w:ind w:left="357" w:hanging="357"/>
        <w:jc w:val="both"/>
        <w:rPr>
          <w:rFonts w:eastAsia="Calibri" w:cs="Arial"/>
          <w:color w:val="000000"/>
          <w:kern w:val="0"/>
          <w:sz w:val="22"/>
          <w:szCs w:val="22"/>
        </w:rPr>
      </w:pPr>
      <w:r w:rsidRPr="008646A6">
        <w:rPr>
          <w:rFonts w:eastAsia="Calibri" w:cs="Arial"/>
          <w:color w:val="000000"/>
          <w:kern w:val="0"/>
          <w:sz w:val="22"/>
          <w:szCs w:val="22"/>
        </w:rPr>
        <w:t xml:space="preserve">Zgodnie z art. 13 ust. 1 i 2 rozporządzenia Parlamentu Europejskiego i Rady (UE) 2016/679 z dnia 27 kwietnia 2016 roku w sprawie ochrony osób fizycznych w związku z przetwarzaniem danych osobowych i w sprawie swobodnego przepływu takich danych oraz uchylenia </w:t>
      </w:r>
      <w:r w:rsidRPr="008646A6">
        <w:rPr>
          <w:rFonts w:eastAsia="Calibri" w:cs="Arial"/>
          <w:color w:val="000000"/>
          <w:kern w:val="0"/>
          <w:sz w:val="22"/>
          <w:szCs w:val="22"/>
        </w:rPr>
        <w:lastRenderedPageBreak/>
        <w:t xml:space="preserve">dyrektywy 95/46/WE (ogólne rozporządzenie o ochronie danych), </w:t>
      </w:r>
      <w:r w:rsidR="00D97405">
        <w:rPr>
          <w:rFonts w:eastAsia="Calibri" w:cs="Arial"/>
          <w:color w:val="000000"/>
          <w:kern w:val="0"/>
          <w:sz w:val="22"/>
          <w:szCs w:val="22"/>
        </w:rPr>
        <w:t>(</w:t>
      </w:r>
      <w:r w:rsidRPr="008646A6">
        <w:rPr>
          <w:rFonts w:eastAsia="Calibri" w:cs="Arial"/>
          <w:color w:val="000000"/>
          <w:kern w:val="0"/>
          <w:sz w:val="22"/>
          <w:szCs w:val="22"/>
        </w:rPr>
        <w:t>dalej zwane „</w:t>
      </w:r>
      <w:r w:rsidRPr="00D97405">
        <w:rPr>
          <w:rFonts w:eastAsia="Calibri" w:cs="Arial"/>
          <w:b/>
          <w:bCs/>
          <w:color w:val="000000"/>
          <w:kern w:val="0"/>
          <w:sz w:val="22"/>
          <w:szCs w:val="22"/>
        </w:rPr>
        <w:t>RODO</w:t>
      </w:r>
      <w:r w:rsidRPr="008646A6">
        <w:rPr>
          <w:rFonts w:eastAsia="Calibri" w:cs="Arial"/>
          <w:color w:val="000000"/>
          <w:kern w:val="0"/>
          <w:sz w:val="22"/>
          <w:szCs w:val="22"/>
        </w:rPr>
        <w:t>”</w:t>
      </w:r>
      <w:r w:rsidR="00D97405">
        <w:rPr>
          <w:rFonts w:eastAsia="Calibri" w:cs="Arial"/>
          <w:color w:val="000000"/>
          <w:kern w:val="0"/>
          <w:sz w:val="22"/>
          <w:szCs w:val="22"/>
        </w:rPr>
        <w:t xml:space="preserve">), </w:t>
      </w:r>
      <w:r w:rsidR="00275F87">
        <w:rPr>
          <w:rFonts w:eastAsia="Calibri" w:cs="Arial"/>
          <w:color w:val="000000"/>
          <w:kern w:val="0"/>
          <w:sz w:val="22"/>
          <w:szCs w:val="22"/>
        </w:rPr>
        <w:t xml:space="preserve">Organizator </w:t>
      </w:r>
      <w:r w:rsidRPr="008646A6">
        <w:rPr>
          <w:rFonts w:eastAsia="Calibri" w:cs="Arial"/>
          <w:color w:val="000000"/>
          <w:kern w:val="0"/>
          <w:sz w:val="22"/>
          <w:szCs w:val="22"/>
        </w:rPr>
        <w:t>informuje, że:</w:t>
      </w:r>
    </w:p>
    <w:p w14:paraId="1C3E7CA6" w14:textId="498E15A3" w:rsidR="00275F87" w:rsidRPr="00275F87" w:rsidRDefault="008302A2" w:rsidP="00275F87">
      <w:pPr>
        <w:pStyle w:val="Akapitzlist"/>
        <w:numPr>
          <w:ilvl w:val="0"/>
          <w:numId w:val="18"/>
        </w:numPr>
        <w:autoSpaceDE w:val="0"/>
        <w:autoSpaceDN w:val="0"/>
        <w:adjustRightInd w:val="0"/>
        <w:spacing w:after="0" w:line="276" w:lineRule="auto"/>
        <w:jc w:val="both"/>
        <w:rPr>
          <w:rFonts w:eastAsia="Calibri" w:cs="Arial"/>
          <w:color w:val="000000"/>
          <w:kern w:val="0"/>
          <w:sz w:val="22"/>
          <w:szCs w:val="22"/>
        </w:rPr>
      </w:pPr>
      <w:r w:rsidRPr="00275F87">
        <w:rPr>
          <w:rFonts w:eastAsia="Calibri" w:cs="Arial"/>
          <w:color w:val="000000"/>
          <w:kern w:val="0"/>
          <w:sz w:val="22"/>
          <w:szCs w:val="22"/>
        </w:rPr>
        <w:t>Administratorem danych osobowych</w:t>
      </w:r>
      <w:r w:rsidR="00060C81">
        <w:rPr>
          <w:rFonts w:eastAsia="Calibri" w:cs="Arial"/>
          <w:color w:val="000000"/>
          <w:kern w:val="0"/>
          <w:sz w:val="22"/>
          <w:szCs w:val="22"/>
        </w:rPr>
        <w:t xml:space="preserve"> jest </w:t>
      </w:r>
      <w:r w:rsidR="00DA4E8A" w:rsidRPr="00DA4E8A">
        <w:rPr>
          <w:rFonts w:eastAsia="Calibri" w:cs="Arial"/>
          <w:color w:val="000000"/>
          <w:kern w:val="0"/>
          <w:sz w:val="22"/>
          <w:szCs w:val="22"/>
        </w:rPr>
        <w:t>Mariański Group Kancelaria Prawno-Podatkowa Spółka komandytowa z siedzibą w Łodzi, adres: ul. Tylna 4C, 90-348 Łódź, KRS: 0000590061, NIP: 7252105914</w:t>
      </w:r>
      <w:r w:rsidR="00DA4E8A">
        <w:rPr>
          <w:rFonts w:eastAsia="Calibri" w:cs="Arial"/>
          <w:color w:val="000000"/>
          <w:kern w:val="0"/>
          <w:sz w:val="22"/>
          <w:szCs w:val="22"/>
        </w:rPr>
        <w:t xml:space="preserve">, </w:t>
      </w:r>
      <w:r w:rsidR="00DA4E8A" w:rsidRPr="00DA4E8A">
        <w:rPr>
          <w:rFonts w:eastAsia="Calibri" w:cs="Arial"/>
          <w:color w:val="000000"/>
          <w:kern w:val="0"/>
          <w:sz w:val="22"/>
          <w:szCs w:val="22"/>
        </w:rPr>
        <w:t>REGON: 363159966</w:t>
      </w:r>
      <w:r w:rsidR="00DA4E8A">
        <w:rPr>
          <w:rFonts w:eastAsia="Calibri" w:cs="Arial"/>
          <w:color w:val="000000"/>
          <w:kern w:val="0"/>
          <w:sz w:val="22"/>
          <w:szCs w:val="22"/>
        </w:rPr>
        <w:t>.</w:t>
      </w:r>
    </w:p>
    <w:p w14:paraId="377A4DD5" w14:textId="70A5E8EC" w:rsidR="00C72CE8" w:rsidRPr="00C72CE8" w:rsidRDefault="008302A2" w:rsidP="00C72CE8">
      <w:pPr>
        <w:pStyle w:val="Akapitzlist"/>
        <w:numPr>
          <w:ilvl w:val="0"/>
          <w:numId w:val="18"/>
        </w:numPr>
        <w:autoSpaceDE w:val="0"/>
        <w:autoSpaceDN w:val="0"/>
        <w:adjustRightInd w:val="0"/>
        <w:spacing w:after="0" w:line="276" w:lineRule="auto"/>
        <w:jc w:val="both"/>
        <w:rPr>
          <w:rFonts w:eastAsia="Calibri" w:cs="Arial"/>
          <w:color w:val="000000"/>
          <w:kern w:val="0"/>
          <w:sz w:val="22"/>
          <w:szCs w:val="22"/>
        </w:rPr>
      </w:pPr>
      <w:r w:rsidRPr="00275F87">
        <w:rPr>
          <w:rFonts w:eastAsia="Calibri" w:cs="Arial"/>
          <w:sz w:val="22"/>
          <w:szCs w:val="22"/>
        </w:rPr>
        <w:t>W każdym przypadku Uczestnik może skontaktować się z Inspektorem Ochrony Danych na wyżej wskazany adres korespondencyjny,</w:t>
      </w:r>
      <w:r w:rsidR="00981F54" w:rsidRPr="00275F87">
        <w:rPr>
          <w:rFonts w:eastAsia="Calibri" w:cs="Arial"/>
          <w:sz w:val="22"/>
          <w:szCs w:val="22"/>
        </w:rPr>
        <w:t xml:space="preserve"> </w:t>
      </w:r>
      <w:r w:rsidRPr="00275F87">
        <w:rPr>
          <w:rFonts w:eastAsia="Calibri" w:cs="Arial"/>
          <w:sz w:val="22"/>
          <w:szCs w:val="22"/>
        </w:rPr>
        <w:t>a także e-mailowo pod adresem poczty elektroniczn</w:t>
      </w:r>
      <w:r w:rsidR="00C37CAE">
        <w:rPr>
          <w:rFonts w:eastAsia="Calibri" w:cs="Arial"/>
          <w:sz w:val="22"/>
          <w:szCs w:val="22"/>
        </w:rPr>
        <w:t xml:space="preserve">ej: </w:t>
      </w:r>
      <w:r w:rsidR="00C37CAE" w:rsidRPr="00AC43DF">
        <w:rPr>
          <w:rFonts w:eastAsia="Calibri" w:cs="Arial"/>
          <w:sz w:val="22"/>
          <w:szCs w:val="22"/>
        </w:rPr>
        <w:t>kancelaria@marianskigroup.pl.</w:t>
      </w:r>
    </w:p>
    <w:p w14:paraId="01098941" w14:textId="7372F5F9" w:rsidR="008302A2" w:rsidRPr="00C72CE8" w:rsidRDefault="008302A2" w:rsidP="00C72CE8">
      <w:pPr>
        <w:pStyle w:val="Akapitzlist"/>
        <w:numPr>
          <w:ilvl w:val="0"/>
          <w:numId w:val="18"/>
        </w:numPr>
        <w:autoSpaceDE w:val="0"/>
        <w:autoSpaceDN w:val="0"/>
        <w:adjustRightInd w:val="0"/>
        <w:spacing w:after="0" w:line="276" w:lineRule="auto"/>
        <w:jc w:val="both"/>
        <w:rPr>
          <w:rFonts w:eastAsia="Calibri" w:cs="Arial"/>
          <w:color w:val="000000"/>
          <w:kern w:val="0"/>
          <w:sz w:val="22"/>
          <w:szCs w:val="22"/>
        </w:rPr>
      </w:pPr>
      <w:r w:rsidRPr="00C72CE8">
        <w:rPr>
          <w:rFonts w:eastAsia="Calibri" w:cs="Arial"/>
          <w:color w:val="000000"/>
          <w:kern w:val="0"/>
          <w:sz w:val="22"/>
          <w:szCs w:val="22"/>
        </w:rPr>
        <w:t xml:space="preserve">Dane osobowe obejmujące: imię (imiona) i nazwisko, </w:t>
      </w:r>
      <w:r w:rsidR="007A2380">
        <w:rPr>
          <w:rFonts w:eastAsia="Calibri" w:cs="Arial"/>
          <w:color w:val="000000"/>
          <w:kern w:val="0"/>
          <w:sz w:val="22"/>
          <w:szCs w:val="22"/>
        </w:rPr>
        <w:t xml:space="preserve">PESEL, </w:t>
      </w:r>
      <w:r w:rsidR="00E44803">
        <w:rPr>
          <w:rFonts w:eastAsia="Calibri" w:cs="Arial"/>
          <w:color w:val="000000"/>
          <w:kern w:val="0"/>
          <w:sz w:val="22"/>
          <w:szCs w:val="22"/>
        </w:rPr>
        <w:t xml:space="preserve">adres, </w:t>
      </w:r>
      <w:r w:rsidRPr="00C72CE8">
        <w:rPr>
          <w:rFonts w:eastAsia="Calibri" w:cs="Arial"/>
          <w:color w:val="000000"/>
          <w:kern w:val="0"/>
          <w:sz w:val="22"/>
          <w:szCs w:val="22"/>
        </w:rPr>
        <w:t>adres e-mail, będą przetwarzane w następujących celach: − organizacji i przeprowadzenia Kon</w:t>
      </w:r>
      <w:r w:rsidR="00E44803">
        <w:rPr>
          <w:rFonts w:eastAsia="Calibri" w:cs="Arial"/>
          <w:color w:val="000000"/>
          <w:kern w:val="0"/>
          <w:sz w:val="22"/>
          <w:szCs w:val="22"/>
        </w:rPr>
        <w:t>gresu</w:t>
      </w:r>
      <w:r w:rsidRPr="00C72CE8">
        <w:rPr>
          <w:rFonts w:eastAsia="Calibri" w:cs="Arial"/>
          <w:color w:val="000000"/>
          <w:kern w:val="0"/>
          <w:sz w:val="22"/>
          <w:szCs w:val="22"/>
        </w:rPr>
        <w:t xml:space="preserve"> komunikowania się z Uczestnikami w sprawach związanych z Kon</w:t>
      </w:r>
      <w:r w:rsidR="007A2380">
        <w:rPr>
          <w:rFonts w:eastAsia="Calibri" w:cs="Arial"/>
          <w:color w:val="000000"/>
          <w:kern w:val="0"/>
          <w:sz w:val="22"/>
          <w:szCs w:val="22"/>
        </w:rPr>
        <w:t>gresu</w:t>
      </w:r>
      <w:r w:rsidRPr="00C72CE8">
        <w:rPr>
          <w:rFonts w:eastAsia="Calibri" w:cs="Arial"/>
          <w:color w:val="000000"/>
          <w:kern w:val="0"/>
          <w:sz w:val="22"/>
          <w:szCs w:val="22"/>
        </w:rPr>
        <w:t>, udokumentowania je</w:t>
      </w:r>
      <w:r w:rsidR="007A2380">
        <w:rPr>
          <w:rFonts w:eastAsia="Calibri" w:cs="Arial"/>
          <w:color w:val="000000"/>
          <w:kern w:val="0"/>
          <w:sz w:val="22"/>
          <w:szCs w:val="22"/>
        </w:rPr>
        <w:t>go</w:t>
      </w:r>
      <w:r w:rsidRPr="00C72CE8">
        <w:rPr>
          <w:rFonts w:eastAsia="Calibri" w:cs="Arial"/>
          <w:color w:val="000000"/>
          <w:kern w:val="0"/>
          <w:sz w:val="22"/>
          <w:szCs w:val="22"/>
        </w:rPr>
        <w:t xml:space="preserve"> przebiegu, w tym sporządzenia listy Uczestników, wysyłania informacji mailowej dot. Kon</w:t>
      </w:r>
      <w:r w:rsidR="007A2380">
        <w:rPr>
          <w:rFonts w:eastAsia="Calibri" w:cs="Arial"/>
          <w:color w:val="000000"/>
          <w:kern w:val="0"/>
          <w:sz w:val="22"/>
          <w:szCs w:val="22"/>
        </w:rPr>
        <w:t>gresu</w:t>
      </w:r>
      <w:r w:rsidRPr="00C72CE8">
        <w:rPr>
          <w:rFonts w:eastAsia="Calibri" w:cs="Arial"/>
          <w:color w:val="000000"/>
          <w:kern w:val="0"/>
          <w:sz w:val="22"/>
          <w:szCs w:val="22"/>
        </w:rPr>
        <w:t>, wydania zaświadczeń/certyfikatów uczestnictwa</w:t>
      </w:r>
      <w:r w:rsidR="00D01407">
        <w:rPr>
          <w:rFonts w:eastAsia="Calibri" w:cs="Arial"/>
          <w:color w:val="000000"/>
          <w:kern w:val="0"/>
          <w:sz w:val="22"/>
          <w:szCs w:val="22"/>
        </w:rPr>
        <w:t xml:space="preserve"> w Kongresie</w:t>
      </w:r>
      <w:r w:rsidRPr="00C72CE8">
        <w:rPr>
          <w:rFonts w:eastAsia="Calibri" w:cs="Arial"/>
          <w:color w:val="000000"/>
          <w:kern w:val="0"/>
          <w:sz w:val="22"/>
          <w:szCs w:val="22"/>
        </w:rPr>
        <w:t>.</w:t>
      </w:r>
      <w:r w:rsidR="006C513E">
        <w:rPr>
          <w:rFonts w:eastAsia="Calibri" w:cs="Arial"/>
          <w:color w:val="000000"/>
          <w:kern w:val="0"/>
          <w:sz w:val="22"/>
          <w:szCs w:val="22"/>
        </w:rPr>
        <w:t xml:space="preserve"> </w:t>
      </w:r>
      <w:r w:rsidR="006C513E" w:rsidRPr="006C513E">
        <w:rPr>
          <w:rFonts w:eastAsia="Calibri" w:cs="Arial"/>
          <w:color w:val="000000"/>
          <w:kern w:val="0"/>
          <w:sz w:val="22"/>
          <w:szCs w:val="22"/>
        </w:rPr>
        <w:t>Dane osobowe przetwarzane są zgodnie z niniejszym Regulaminem, a jego akceptacja oznacza zapoznanie się z zasadami przetwarzania danych osobowych.</w:t>
      </w:r>
    </w:p>
    <w:p w14:paraId="65E32321" w14:textId="6836F065" w:rsidR="008302A2" w:rsidRPr="00E37AC1" w:rsidRDefault="008302A2" w:rsidP="00E37AC1">
      <w:pPr>
        <w:pStyle w:val="Akapitzlist"/>
        <w:numPr>
          <w:ilvl w:val="0"/>
          <w:numId w:val="11"/>
        </w:numPr>
        <w:autoSpaceDE w:val="0"/>
        <w:autoSpaceDN w:val="0"/>
        <w:adjustRightInd w:val="0"/>
        <w:spacing w:after="0" w:line="276" w:lineRule="auto"/>
        <w:ind w:left="380"/>
        <w:jc w:val="both"/>
        <w:rPr>
          <w:rFonts w:eastAsia="Calibri" w:cs="Arial"/>
          <w:color w:val="000000"/>
          <w:kern w:val="0"/>
          <w:sz w:val="22"/>
          <w:szCs w:val="22"/>
        </w:rPr>
      </w:pPr>
      <w:r w:rsidRPr="00E37AC1">
        <w:rPr>
          <w:rFonts w:eastAsia="Calibri" w:cs="Arial"/>
          <w:sz w:val="22"/>
          <w:szCs w:val="22"/>
        </w:rPr>
        <w:t xml:space="preserve">Dane osobowe będą przetwarzane na podstawie: </w:t>
      </w:r>
    </w:p>
    <w:p w14:paraId="55C7A2BF" w14:textId="07A87349" w:rsidR="008302A2" w:rsidRPr="00B31C79" w:rsidRDefault="008302A2" w:rsidP="008C02C0">
      <w:pPr>
        <w:widowControl w:val="0"/>
        <w:numPr>
          <w:ilvl w:val="0"/>
          <w:numId w:val="13"/>
        </w:numPr>
        <w:tabs>
          <w:tab w:val="left" w:pos="709"/>
        </w:tabs>
        <w:autoSpaceDE w:val="0"/>
        <w:autoSpaceDN w:val="0"/>
        <w:spacing w:after="0" w:line="276" w:lineRule="auto"/>
        <w:ind w:left="714" w:hanging="357"/>
        <w:contextualSpacing/>
        <w:jc w:val="both"/>
        <w:rPr>
          <w:rFonts w:eastAsia="Calibri" w:cs="Arial"/>
          <w:sz w:val="22"/>
          <w:szCs w:val="22"/>
        </w:rPr>
      </w:pPr>
      <w:r w:rsidRPr="00B31C79">
        <w:rPr>
          <w:rFonts w:eastAsia="Calibri" w:cs="Arial"/>
          <w:sz w:val="22"/>
          <w:szCs w:val="22"/>
        </w:rPr>
        <w:t>art. 6 ust. 1 lit. b) oraz art. 6 ust. 1 lit. f) RODO w celach niezbędnych do realizacji Kon</w:t>
      </w:r>
      <w:r w:rsidR="00C37CAE">
        <w:rPr>
          <w:rFonts w:eastAsia="Calibri" w:cs="Arial"/>
          <w:sz w:val="22"/>
          <w:szCs w:val="22"/>
        </w:rPr>
        <w:t>gresu</w:t>
      </w:r>
      <w:r w:rsidRPr="00B31C79">
        <w:rPr>
          <w:rFonts w:eastAsia="Calibri" w:cs="Arial"/>
          <w:sz w:val="22"/>
          <w:szCs w:val="22"/>
        </w:rPr>
        <w:t xml:space="preserve">, </w:t>
      </w:r>
    </w:p>
    <w:p w14:paraId="66BB650E" w14:textId="295FB015" w:rsidR="008302A2" w:rsidRPr="00B31C79" w:rsidRDefault="008302A2" w:rsidP="008C02C0">
      <w:pPr>
        <w:widowControl w:val="0"/>
        <w:numPr>
          <w:ilvl w:val="0"/>
          <w:numId w:val="13"/>
        </w:numPr>
        <w:tabs>
          <w:tab w:val="left" w:pos="709"/>
        </w:tabs>
        <w:autoSpaceDE w:val="0"/>
        <w:autoSpaceDN w:val="0"/>
        <w:spacing w:after="0" w:line="276" w:lineRule="auto"/>
        <w:ind w:left="714" w:hanging="357"/>
        <w:contextualSpacing/>
        <w:jc w:val="both"/>
        <w:rPr>
          <w:rFonts w:eastAsia="Calibri" w:cs="Arial"/>
          <w:sz w:val="22"/>
          <w:szCs w:val="22"/>
        </w:rPr>
      </w:pPr>
      <w:r w:rsidRPr="00B31C79">
        <w:rPr>
          <w:rFonts w:eastAsia="Calibri" w:cs="Arial"/>
          <w:sz w:val="22"/>
          <w:szCs w:val="22"/>
        </w:rPr>
        <w:t>art. 6 ust. 1 lit. c) RODO w celach niezbędnych do wypełnienia obowiązków prawnych ciążących na Organiz</w:t>
      </w:r>
      <w:r w:rsidR="00C90444">
        <w:rPr>
          <w:rFonts w:eastAsia="Calibri" w:cs="Arial"/>
          <w:sz w:val="22"/>
          <w:szCs w:val="22"/>
        </w:rPr>
        <w:t>atorze i Partnerach</w:t>
      </w:r>
      <w:r w:rsidRPr="00B31C79">
        <w:rPr>
          <w:rFonts w:eastAsia="Calibri" w:cs="Arial"/>
          <w:sz w:val="22"/>
          <w:szCs w:val="22"/>
        </w:rPr>
        <w:t>,</w:t>
      </w:r>
    </w:p>
    <w:p w14:paraId="3E20CAF7" w14:textId="77777777" w:rsidR="008302A2" w:rsidRPr="00B31C79" w:rsidRDefault="008302A2" w:rsidP="008C02C0">
      <w:pPr>
        <w:numPr>
          <w:ilvl w:val="0"/>
          <w:numId w:val="13"/>
        </w:numPr>
        <w:spacing w:after="0" w:line="276" w:lineRule="auto"/>
        <w:ind w:left="714" w:hanging="357"/>
        <w:contextualSpacing/>
        <w:jc w:val="both"/>
        <w:rPr>
          <w:rFonts w:eastAsia="Calibri" w:cs="Arial"/>
          <w:sz w:val="22"/>
          <w:szCs w:val="22"/>
        </w:rPr>
      </w:pPr>
      <w:r w:rsidRPr="00B31C79">
        <w:rPr>
          <w:rFonts w:eastAsia="Calibri" w:cs="Arial"/>
          <w:sz w:val="22"/>
          <w:szCs w:val="22"/>
        </w:rPr>
        <w:t>art. 6. ust. 1 lit a) RODO w celach marketingowych, na podstawie wyrażonej zgody osoby, której dane dotyczą.</w:t>
      </w:r>
    </w:p>
    <w:p w14:paraId="0B172965" w14:textId="12069EA3" w:rsidR="008302A2" w:rsidRPr="00B31C79" w:rsidRDefault="008302A2" w:rsidP="00E37AC1">
      <w:pPr>
        <w:widowControl w:val="0"/>
        <w:numPr>
          <w:ilvl w:val="0"/>
          <w:numId w:val="11"/>
        </w:numPr>
        <w:tabs>
          <w:tab w:val="left" w:pos="709"/>
        </w:tabs>
        <w:autoSpaceDE w:val="0"/>
        <w:autoSpaceDN w:val="0"/>
        <w:spacing w:after="0" w:line="276" w:lineRule="auto"/>
        <w:ind w:left="357" w:hanging="357"/>
        <w:contextualSpacing/>
        <w:jc w:val="both"/>
        <w:rPr>
          <w:rFonts w:eastAsia="Calibri" w:cs="Arial"/>
          <w:sz w:val="22"/>
          <w:szCs w:val="22"/>
        </w:rPr>
      </w:pPr>
      <w:r w:rsidRPr="00B31C79">
        <w:rPr>
          <w:rFonts w:eastAsia="Calibri" w:cs="Arial"/>
          <w:sz w:val="22"/>
          <w:szCs w:val="22"/>
        </w:rPr>
        <w:t>Odbiorcami danych osobowych Uczestników są podmioty współpracujące z Organiza</w:t>
      </w:r>
      <w:r w:rsidR="00CC345C">
        <w:rPr>
          <w:rFonts w:eastAsia="Calibri" w:cs="Arial"/>
          <w:sz w:val="22"/>
          <w:szCs w:val="22"/>
        </w:rPr>
        <w:t xml:space="preserve">torem </w:t>
      </w:r>
      <w:r w:rsidR="00CC345C">
        <w:rPr>
          <w:rFonts w:eastAsia="Calibri" w:cs="Arial"/>
          <w:sz w:val="22"/>
          <w:szCs w:val="22"/>
        </w:rPr>
        <w:br/>
        <w:t>i Partnerami</w:t>
      </w:r>
      <w:r w:rsidRPr="00B31C79">
        <w:rPr>
          <w:rFonts w:eastAsia="Calibri" w:cs="Arial"/>
          <w:sz w:val="22"/>
          <w:szCs w:val="22"/>
        </w:rPr>
        <w:t xml:space="preserve"> w zakresie niezbędnym do zapewnienia prawidłowej organizacji oraz przebiegu Kon</w:t>
      </w:r>
      <w:r w:rsidR="00CC345C">
        <w:rPr>
          <w:rFonts w:eastAsia="Calibri" w:cs="Arial"/>
          <w:sz w:val="22"/>
          <w:szCs w:val="22"/>
        </w:rPr>
        <w:t>gresu</w:t>
      </w:r>
      <w:r w:rsidR="00DA7CE6">
        <w:rPr>
          <w:rFonts w:eastAsia="Calibri" w:cs="Arial"/>
          <w:sz w:val="22"/>
          <w:szCs w:val="22"/>
        </w:rPr>
        <w:t xml:space="preserve">. </w:t>
      </w:r>
      <w:r w:rsidR="00DA7CE6" w:rsidRPr="00DA7CE6">
        <w:rPr>
          <w:rFonts w:eastAsia="Calibri" w:cs="Arial"/>
          <w:sz w:val="22"/>
          <w:szCs w:val="22"/>
        </w:rPr>
        <w:t xml:space="preserve">Odbiorcami danych osobowych Uczestnika mogą być także państwowe służby sanitarne i porządkowe, dla spełnienia obowiązku realizowanego w interesie publicznym, oraz w przypadku przetwarzania wizerunku – podmioty świadczące usługi na rzecz Organizatora </w:t>
      </w:r>
      <w:r w:rsidR="00AE219F">
        <w:rPr>
          <w:rFonts w:eastAsia="Calibri" w:cs="Arial"/>
          <w:sz w:val="22"/>
          <w:szCs w:val="22"/>
        </w:rPr>
        <w:br/>
      </w:r>
      <w:r w:rsidR="00DA7CE6" w:rsidRPr="00DA7CE6">
        <w:rPr>
          <w:rFonts w:eastAsia="Calibri" w:cs="Arial"/>
          <w:sz w:val="22"/>
          <w:szCs w:val="22"/>
        </w:rPr>
        <w:t>w zakresie infrastruktury teleinformatycznej.</w:t>
      </w:r>
    </w:p>
    <w:p w14:paraId="129BBBFF" w14:textId="77777777" w:rsidR="008302A2" w:rsidRPr="00B31C79" w:rsidRDefault="008302A2" w:rsidP="00E37AC1">
      <w:pPr>
        <w:widowControl w:val="0"/>
        <w:numPr>
          <w:ilvl w:val="0"/>
          <w:numId w:val="11"/>
        </w:numPr>
        <w:tabs>
          <w:tab w:val="left" w:pos="709"/>
        </w:tabs>
        <w:autoSpaceDE w:val="0"/>
        <w:autoSpaceDN w:val="0"/>
        <w:spacing w:after="0" w:line="276" w:lineRule="auto"/>
        <w:ind w:left="357" w:hanging="357"/>
        <w:contextualSpacing/>
        <w:jc w:val="both"/>
        <w:rPr>
          <w:rFonts w:eastAsia="Calibri" w:cs="Arial"/>
          <w:sz w:val="22"/>
          <w:szCs w:val="22"/>
        </w:rPr>
      </w:pPr>
      <w:r w:rsidRPr="00B31C79">
        <w:rPr>
          <w:rFonts w:eastAsia="Calibri" w:cs="Arial"/>
          <w:sz w:val="22"/>
          <w:szCs w:val="22"/>
        </w:rPr>
        <w:t xml:space="preserve">W sytuacji, gdy przetwarzanie danych osobowych odbywa się na podstawie wyrażonej zgody, Uczestnik posiada prawo do cofnięcia zgody w dowolnym momencie bez wpływu na zgodność z prawem przetwarzania, którego dokonano przed cofnięciem zgody. </w:t>
      </w:r>
    </w:p>
    <w:p w14:paraId="7B87D0DE" w14:textId="45D8D3C0" w:rsidR="008302A2" w:rsidRPr="00B31C79" w:rsidRDefault="008302A2" w:rsidP="00E37AC1">
      <w:pPr>
        <w:widowControl w:val="0"/>
        <w:numPr>
          <w:ilvl w:val="0"/>
          <w:numId w:val="11"/>
        </w:numPr>
        <w:tabs>
          <w:tab w:val="left" w:pos="709"/>
        </w:tabs>
        <w:autoSpaceDE w:val="0"/>
        <w:autoSpaceDN w:val="0"/>
        <w:spacing w:after="0" w:line="276" w:lineRule="auto"/>
        <w:ind w:left="357" w:hanging="357"/>
        <w:contextualSpacing/>
        <w:jc w:val="both"/>
        <w:rPr>
          <w:rFonts w:eastAsia="Calibri" w:cs="Arial"/>
          <w:sz w:val="22"/>
          <w:szCs w:val="22"/>
        </w:rPr>
      </w:pPr>
      <w:r w:rsidRPr="00B31C79">
        <w:rPr>
          <w:rFonts w:eastAsia="Calibri" w:cs="Arial"/>
          <w:sz w:val="22"/>
          <w:szCs w:val="22"/>
        </w:rPr>
        <w:t xml:space="preserve">Dane osobowe będą przechowywane przez okres niezbędny do realizacji celów, o których mowa w ust. </w:t>
      </w:r>
      <w:r w:rsidR="00AB7F6C">
        <w:rPr>
          <w:rFonts w:eastAsia="Calibri" w:cs="Arial"/>
          <w:sz w:val="22"/>
          <w:szCs w:val="22"/>
        </w:rPr>
        <w:t>1</w:t>
      </w:r>
      <w:r w:rsidRPr="00B31C79">
        <w:rPr>
          <w:rFonts w:eastAsia="Calibri" w:cs="Arial"/>
          <w:sz w:val="22"/>
          <w:szCs w:val="22"/>
        </w:rPr>
        <w:t>, przez okres przechowywania dokumentacji finansowo-księgowej Kon</w:t>
      </w:r>
      <w:r w:rsidR="009F0681">
        <w:rPr>
          <w:rFonts w:eastAsia="Calibri" w:cs="Arial"/>
          <w:sz w:val="22"/>
          <w:szCs w:val="22"/>
        </w:rPr>
        <w:t>gresu</w:t>
      </w:r>
      <w:r w:rsidRPr="00B31C79">
        <w:rPr>
          <w:rFonts w:eastAsia="Calibri" w:cs="Arial"/>
          <w:sz w:val="22"/>
          <w:szCs w:val="22"/>
        </w:rPr>
        <w:t xml:space="preserve"> przez Organizatora. W sytuacjach przewidzianych w przepisach prawa dane osobowe mogą być też przetwarzane w okresie niezbędnym do ustalenia i dochodzenia ewentualnych roszczeń.</w:t>
      </w:r>
    </w:p>
    <w:p w14:paraId="1B33E2C6" w14:textId="35C6CA7A" w:rsidR="002912B1" w:rsidRDefault="008302A2" w:rsidP="00060C81">
      <w:pPr>
        <w:numPr>
          <w:ilvl w:val="0"/>
          <w:numId w:val="11"/>
        </w:numPr>
        <w:tabs>
          <w:tab w:val="left" w:pos="717"/>
        </w:tabs>
        <w:spacing w:after="0" w:line="276" w:lineRule="auto"/>
        <w:ind w:left="357" w:hanging="357"/>
        <w:contextualSpacing/>
        <w:jc w:val="both"/>
        <w:rPr>
          <w:rFonts w:eastAsia="Calibri" w:cs="Arial"/>
          <w:sz w:val="22"/>
          <w:szCs w:val="22"/>
        </w:rPr>
      </w:pPr>
      <w:r w:rsidRPr="00B31C79">
        <w:rPr>
          <w:rFonts w:eastAsia="Calibri" w:cs="Arial"/>
          <w:sz w:val="22"/>
          <w:szCs w:val="22"/>
        </w:rPr>
        <w:t xml:space="preserve">Podanie przez Uczestnika danych osobowych jest dobrowolne, ale niezbędne do realizacji celów określonych w ust. </w:t>
      </w:r>
      <w:r w:rsidR="00AB7F6C">
        <w:rPr>
          <w:rFonts w:eastAsia="Calibri" w:cs="Arial"/>
          <w:sz w:val="22"/>
          <w:szCs w:val="22"/>
        </w:rPr>
        <w:t>1</w:t>
      </w:r>
      <w:r w:rsidRPr="00B31C79">
        <w:rPr>
          <w:rFonts w:eastAsia="Calibri" w:cs="Arial"/>
          <w:sz w:val="22"/>
          <w:szCs w:val="22"/>
        </w:rPr>
        <w:t>.</w:t>
      </w:r>
    </w:p>
    <w:p w14:paraId="1FB16B05" w14:textId="098700BC" w:rsidR="00060C81" w:rsidRPr="002912B1" w:rsidRDefault="00060C81" w:rsidP="00060C81">
      <w:pPr>
        <w:numPr>
          <w:ilvl w:val="0"/>
          <w:numId w:val="11"/>
        </w:numPr>
        <w:tabs>
          <w:tab w:val="left" w:pos="717"/>
        </w:tabs>
        <w:spacing w:after="0" w:line="276" w:lineRule="auto"/>
        <w:ind w:left="357" w:hanging="357"/>
        <w:contextualSpacing/>
        <w:jc w:val="both"/>
        <w:rPr>
          <w:rFonts w:eastAsia="Calibri" w:cs="Arial"/>
          <w:sz w:val="22"/>
          <w:szCs w:val="22"/>
        </w:rPr>
      </w:pPr>
      <w:r w:rsidRPr="002912B1">
        <w:rPr>
          <w:rFonts w:eastAsia="Calibri" w:cs="Arial"/>
          <w:sz w:val="22"/>
          <w:szCs w:val="22"/>
        </w:rPr>
        <w:t xml:space="preserve">W związku z przetwarzaniem przez </w:t>
      </w:r>
      <w:r w:rsidR="00C63F2F" w:rsidRPr="002912B1">
        <w:rPr>
          <w:rFonts w:eastAsia="Calibri" w:cs="Arial"/>
          <w:sz w:val="22"/>
          <w:szCs w:val="22"/>
        </w:rPr>
        <w:t xml:space="preserve">Organizatora, Uczestnikom </w:t>
      </w:r>
      <w:r w:rsidRPr="002912B1">
        <w:rPr>
          <w:rFonts w:eastAsia="Calibri" w:cs="Arial"/>
          <w:sz w:val="22"/>
          <w:szCs w:val="22"/>
        </w:rPr>
        <w:t>przysługuje:</w:t>
      </w:r>
    </w:p>
    <w:p w14:paraId="74636B9D" w14:textId="25ACDEFE" w:rsidR="00060C81" w:rsidRPr="00060C81" w:rsidRDefault="00060C81" w:rsidP="008C02C0">
      <w:pPr>
        <w:tabs>
          <w:tab w:val="left" w:pos="717"/>
        </w:tabs>
        <w:spacing w:after="0" w:line="276" w:lineRule="auto"/>
        <w:ind w:left="714" w:hanging="357"/>
        <w:contextualSpacing/>
        <w:jc w:val="both"/>
        <w:rPr>
          <w:rFonts w:eastAsia="Calibri" w:cs="Arial"/>
          <w:sz w:val="22"/>
          <w:szCs w:val="22"/>
        </w:rPr>
      </w:pPr>
      <w:r w:rsidRPr="00060C81">
        <w:rPr>
          <w:rFonts w:eastAsia="Calibri" w:cs="Arial"/>
          <w:sz w:val="22"/>
          <w:szCs w:val="22"/>
        </w:rPr>
        <w:t xml:space="preserve">a. </w:t>
      </w:r>
      <w:r w:rsidR="008C02C0">
        <w:rPr>
          <w:rFonts w:eastAsia="Calibri" w:cs="Arial"/>
          <w:sz w:val="22"/>
          <w:szCs w:val="22"/>
        </w:rPr>
        <w:tab/>
      </w:r>
      <w:r w:rsidRPr="00060C81">
        <w:rPr>
          <w:rFonts w:eastAsia="Calibri" w:cs="Arial"/>
          <w:sz w:val="22"/>
          <w:szCs w:val="22"/>
        </w:rPr>
        <w:t>prawo do żądania dostępu do treści danych osobowych - art. 15 RODO;</w:t>
      </w:r>
    </w:p>
    <w:p w14:paraId="25246D35" w14:textId="73F37F67" w:rsidR="00060C81" w:rsidRPr="00060C81" w:rsidRDefault="00060C81" w:rsidP="008C02C0">
      <w:pPr>
        <w:tabs>
          <w:tab w:val="left" w:pos="717"/>
        </w:tabs>
        <w:spacing w:after="0" w:line="276" w:lineRule="auto"/>
        <w:ind w:left="714" w:hanging="357"/>
        <w:contextualSpacing/>
        <w:jc w:val="both"/>
        <w:rPr>
          <w:rFonts w:eastAsia="Calibri" w:cs="Arial"/>
          <w:sz w:val="22"/>
          <w:szCs w:val="22"/>
        </w:rPr>
      </w:pPr>
      <w:r w:rsidRPr="00060C81">
        <w:rPr>
          <w:rFonts w:eastAsia="Calibri" w:cs="Arial"/>
          <w:sz w:val="22"/>
          <w:szCs w:val="22"/>
        </w:rPr>
        <w:t xml:space="preserve">b. </w:t>
      </w:r>
      <w:r w:rsidR="008C02C0">
        <w:rPr>
          <w:rFonts w:eastAsia="Calibri" w:cs="Arial"/>
          <w:sz w:val="22"/>
          <w:szCs w:val="22"/>
        </w:rPr>
        <w:tab/>
      </w:r>
      <w:r w:rsidRPr="00060C81">
        <w:rPr>
          <w:rFonts w:eastAsia="Calibri" w:cs="Arial"/>
          <w:sz w:val="22"/>
          <w:szCs w:val="22"/>
        </w:rPr>
        <w:t>prawo do żądania sprostowania danych osobowych - art. 16 RODO;</w:t>
      </w:r>
    </w:p>
    <w:p w14:paraId="017E57CF" w14:textId="5F6B770C" w:rsidR="00060C81" w:rsidRPr="00060C81" w:rsidRDefault="00060C81" w:rsidP="008C02C0">
      <w:pPr>
        <w:tabs>
          <w:tab w:val="left" w:pos="717"/>
        </w:tabs>
        <w:spacing w:after="0" w:line="276" w:lineRule="auto"/>
        <w:ind w:left="714" w:hanging="357"/>
        <w:contextualSpacing/>
        <w:jc w:val="both"/>
        <w:rPr>
          <w:rFonts w:eastAsia="Calibri" w:cs="Arial"/>
          <w:sz w:val="22"/>
          <w:szCs w:val="22"/>
        </w:rPr>
      </w:pPr>
      <w:r w:rsidRPr="00060C81">
        <w:rPr>
          <w:rFonts w:eastAsia="Calibri" w:cs="Arial"/>
          <w:sz w:val="22"/>
          <w:szCs w:val="22"/>
        </w:rPr>
        <w:t xml:space="preserve">c. </w:t>
      </w:r>
      <w:r w:rsidR="008C02C0">
        <w:rPr>
          <w:rFonts w:eastAsia="Calibri" w:cs="Arial"/>
          <w:sz w:val="22"/>
          <w:szCs w:val="22"/>
        </w:rPr>
        <w:tab/>
      </w:r>
      <w:r w:rsidRPr="00060C81">
        <w:rPr>
          <w:rFonts w:eastAsia="Calibri" w:cs="Arial"/>
          <w:sz w:val="22"/>
          <w:szCs w:val="22"/>
        </w:rPr>
        <w:t>prawo do żądania usunięcia danych osobowych - art. 17 RODO;</w:t>
      </w:r>
    </w:p>
    <w:p w14:paraId="66FB5399" w14:textId="38C2DF1A" w:rsidR="00060C81" w:rsidRPr="00060C81" w:rsidRDefault="00060C81" w:rsidP="008C02C0">
      <w:pPr>
        <w:tabs>
          <w:tab w:val="left" w:pos="717"/>
        </w:tabs>
        <w:spacing w:after="0" w:line="276" w:lineRule="auto"/>
        <w:ind w:left="714" w:hanging="357"/>
        <w:contextualSpacing/>
        <w:jc w:val="both"/>
        <w:rPr>
          <w:rFonts w:eastAsia="Calibri" w:cs="Arial"/>
          <w:sz w:val="22"/>
          <w:szCs w:val="22"/>
        </w:rPr>
      </w:pPr>
      <w:r w:rsidRPr="00060C81">
        <w:rPr>
          <w:rFonts w:eastAsia="Calibri" w:cs="Arial"/>
          <w:sz w:val="22"/>
          <w:szCs w:val="22"/>
        </w:rPr>
        <w:t xml:space="preserve">d. </w:t>
      </w:r>
      <w:r w:rsidR="008C02C0">
        <w:rPr>
          <w:rFonts w:eastAsia="Calibri" w:cs="Arial"/>
          <w:sz w:val="22"/>
          <w:szCs w:val="22"/>
        </w:rPr>
        <w:tab/>
      </w:r>
      <w:r w:rsidRPr="00060C81">
        <w:rPr>
          <w:rFonts w:eastAsia="Calibri" w:cs="Arial"/>
          <w:sz w:val="22"/>
          <w:szCs w:val="22"/>
        </w:rPr>
        <w:t>prawo do żądania ograniczenia przetwarzania danych osobowych - art. 18 RODO;</w:t>
      </w:r>
    </w:p>
    <w:p w14:paraId="52C305A6" w14:textId="26F5B6D2" w:rsidR="00060C81" w:rsidRPr="00060C81" w:rsidRDefault="00060C81" w:rsidP="008C02C0">
      <w:pPr>
        <w:tabs>
          <w:tab w:val="left" w:pos="717"/>
        </w:tabs>
        <w:spacing w:after="0" w:line="276" w:lineRule="auto"/>
        <w:ind w:left="714" w:hanging="357"/>
        <w:contextualSpacing/>
        <w:jc w:val="both"/>
        <w:rPr>
          <w:rFonts w:eastAsia="Calibri" w:cs="Arial"/>
          <w:sz w:val="22"/>
          <w:szCs w:val="22"/>
        </w:rPr>
      </w:pPr>
      <w:r w:rsidRPr="00060C81">
        <w:rPr>
          <w:rFonts w:eastAsia="Calibri" w:cs="Arial"/>
          <w:sz w:val="22"/>
          <w:szCs w:val="22"/>
        </w:rPr>
        <w:t xml:space="preserve">e. </w:t>
      </w:r>
      <w:r w:rsidR="008C02C0">
        <w:rPr>
          <w:rFonts w:eastAsia="Calibri" w:cs="Arial"/>
          <w:sz w:val="22"/>
          <w:szCs w:val="22"/>
        </w:rPr>
        <w:tab/>
      </w:r>
      <w:r w:rsidRPr="00060C81">
        <w:rPr>
          <w:rFonts w:eastAsia="Calibri" w:cs="Arial"/>
          <w:sz w:val="22"/>
          <w:szCs w:val="22"/>
        </w:rPr>
        <w:t>prawo do wniesienia sprzeciwu wobec przetwarzania danych osobowych - art. 21 RODO;</w:t>
      </w:r>
    </w:p>
    <w:p w14:paraId="53272C1F" w14:textId="77777777" w:rsidR="008A75DA" w:rsidRDefault="00060C81" w:rsidP="008A75DA">
      <w:pPr>
        <w:tabs>
          <w:tab w:val="left" w:pos="717"/>
        </w:tabs>
        <w:spacing w:after="0" w:line="276" w:lineRule="auto"/>
        <w:ind w:left="714" w:hanging="357"/>
        <w:contextualSpacing/>
        <w:jc w:val="both"/>
        <w:rPr>
          <w:rFonts w:eastAsia="Calibri" w:cs="Arial"/>
          <w:sz w:val="22"/>
          <w:szCs w:val="22"/>
        </w:rPr>
      </w:pPr>
      <w:r w:rsidRPr="00060C81">
        <w:rPr>
          <w:rFonts w:eastAsia="Calibri" w:cs="Arial"/>
          <w:sz w:val="22"/>
          <w:szCs w:val="22"/>
        </w:rPr>
        <w:t xml:space="preserve">f. </w:t>
      </w:r>
      <w:r w:rsidR="008C02C0">
        <w:rPr>
          <w:rFonts w:eastAsia="Calibri" w:cs="Arial"/>
          <w:sz w:val="22"/>
          <w:szCs w:val="22"/>
        </w:rPr>
        <w:tab/>
      </w:r>
      <w:r w:rsidRPr="00060C81">
        <w:rPr>
          <w:rFonts w:eastAsia="Calibri" w:cs="Arial"/>
          <w:sz w:val="22"/>
          <w:szCs w:val="22"/>
        </w:rPr>
        <w:t>prawo do cofnięcia zgody na przetwarzanie danych osobowych w dowolnym momencie</w:t>
      </w:r>
      <w:r w:rsidR="008A75DA">
        <w:rPr>
          <w:rFonts w:eastAsia="Calibri" w:cs="Arial"/>
          <w:sz w:val="22"/>
          <w:szCs w:val="22"/>
        </w:rPr>
        <w:t>;</w:t>
      </w:r>
    </w:p>
    <w:p w14:paraId="555307D4" w14:textId="74F761E0" w:rsidR="008A75DA" w:rsidRPr="00060C81" w:rsidRDefault="00317D3B" w:rsidP="00317D3B">
      <w:pPr>
        <w:tabs>
          <w:tab w:val="left" w:pos="717"/>
        </w:tabs>
        <w:spacing w:after="0" w:line="276" w:lineRule="auto"/>
        <w:ind w:left="714" w:hanging="357"/>
        <w:contextualSpacing/>
        <w:jc w:val="both"/>
        <w:rPr>
          <w:rFonts w:eastAsia="Calibri" w:cs="Arial"/>
          <w:sz w:val="22"/>
          <w:szCs w:val="22"/>
        </w:rPr>
      </w:pPr>
      <w:r>
        <w:rPr>
          <w:rFonts w:eastAsia="Calibri" w:cs="Arial"/>
          <w:sz w:val="22"/>
          <w:szCs w:val="22"/>
        </w:rPr>
        <w:lastRenderedPageBreak/>
        <w:t>g.</w:t>
      </w:r>
      <w:r>
        <w:rPr>
          <w:rFonts w:eastAsia="Calibri" w:cs="Arial"/>
          <w:sz w:val="22"/>
          <w:szCs w:val="22"/>
        </w:rPr>
        <w:tab/>
      </w:r>
      <w:r w:rsidR="008A75DA" w:rsidRPr="008A75DA">
        <w:rPr>
          <w:rFonts w:eastAsia="Calibri" w:cs="Arial"/>
          <w:sz w:val="22"/>
          <w:szCs w:val="22"/>
        </w:rPr>
        <w:t>prawo do wniesienia skargi do organu nadzorującego przestrzeganie przepisów ochrony danych osobowych tj. do Prezesa Urzędu Ochrony Danych Osobowych, ul. Stawki 2, 00- 193 Warszawa, kancelaria@uodo.gov.pl (zgodnie z art. 77 RODO).</w:t>
      </w:r>
    </w:p>
    <w:p w14:paraId="48109921" w14:textId="77777777" w:rsidR="00D56685" w:rsidRDefault="002912B1" w:rsidP="004A6AC4">
      <w:pPr>
        <w:tabs>
          <w:tab w:val="left" w:pos="851"/>
        </w:tabs>
        <w:spacing w:after="0" w:line="276" w:lineRule="auto"/>
        <w:ind w:left="426" w:hanging="426"/>
        <w:contextualSpacing/>
        <w:jc w:val="both"/>
        <w:rPr>
          <w:rFonts w:eastAsia="Calibri" w:cs="Arial"/>
          <w:sz w:val="22"/>
          <w:szCs w:val="22"/>
        </w:rPr>
      </w:pPr>
      <w:r>
        <w:rPr>
          <w:rFonts w:eastAsia="Calibri" w:cs="Arial"/>
          <w:sz w:val="22"/>
          <w:szCs w:val="22"/>
        </w:rPr>
        <w:t xml:space="preserve">8. </w:t>
      </w:r>
      <w:r>
        <w:rPr>
          <w:rFonts w:eastAsia="Calibri" w:cs="Arial"/>
          <w:sz w:val="22"/>
          <w:szCs w:val="22"/>
        </w:rPr>
        <w:tab/>
        <w:t>C</w:t>
      </w:r>
      <w:r w:rsidR="00060C81" w:rsidRPr="00060C81">
        <w:rPr>
          <w:rFonts w:eastAsia="Calibri" w:cs="Arial"/>
          <w:sz w:val="22"/>
          <w:szCs w:val="22"/>
        </w:rPr>
        <w:t>ofnięcie zgody na przetwarzanie danych osobowych nie wpływa na zgodność z prawem dotychczasowego przetwarzania tych danych</w:t>
      </w:r>
      <w:r w:rsidR="004E2D35">
        <w:rPr>
          <w:rFonts w:eastAsia="Calibri" w:cs="Arial"/>
          <w:sz w:val="22"/>
          <w:szCs w:val="22"/>
        </w:rPr>
        <w:t>.</w:t>
      </w:r>
    </w:p>
    <w:p w14:paraId="70544445" w14:textId="5B7328D9" w:rsidR="00D56685" w:rsidRPr="00C613EA" w:rsidRDefault="00D56685" w:rsidP="004A6AC4">
      <w:pPr>
        <w:pStyle w:val="Akapitzlist"/>
        <w:numPr>
          <w:ilvl w:val="0"/>
          <w:numId w:val="23"/>
        </w:numPr>
        <w:tabs>
          <w:tab w:val="left" w:pos="993"/>
        </w:tabs>
        <w:spacing w:after="0" w:line="276" w:lineRule="auto"/>
        <w:ind w:left="426" w:hanging="426"/>
        <w:jc w:val="both"/>
        <w:rPr>
          <w:rFonts w:eastAsia="Calibri" w:cs="Arial"/>
          <w:sz w:val="22"/>
          <w:szCs w:val="22"/>
        </w:rPr>
      </w:pPr>
      <w:r w:rsidRPr="00C613EA">
        <w:rPr>
          <w:rFonts w:eastAsia="Calibri" w:cs="Arial"/>
          <w:sz w:val="22"/>
          <w:szCs w:val="22"/>
        </w:rPr>
        <w:t>Partnerem Strategicznym Kongresu jest Powszechna Kasa Oszczędności Bank Polski Spółka Akcyjna z siedzibą w Warszawie. W związku ze współpracą pomiędzy Organizatorem a Bankiem, Bank może przetwarzać dane osobowe Uczestników w zakresie określonym w „Informacji Banku o przetwarzaniu danych osobowych”, stanowiącej Załącznik nr 4 do niniejszego Regulaminu.</w:t>
      </w:r>
      <w:r w:rsidR="000964B9">
        <w:rPr>
          <w:rFonts w:eastAsia="Calibri" w:cs="Arial"/>
          <w:sz w:val="22"/>
          <w:szCs w:val="22"/>
        </w:rPr>
        <w:t xml:space="preserve"> </w:t>
      </w:r>
      <w:r w:rsidRPr="00C613EA">
        <w:rPr>
          <w:rFonts w:eastAsia="Calibri" w:cs="Arial"/>
          <w:sz w:val="22"/>
          <w:szCs w:val="22"/>
        </w:rPr>
        <w:t>Pełna treść informacji dostępna jest również na stronie internetowej Organizatora oraz w materiałach udostępnianych podczas Kongresu.</w:t>
      </w:r>
    </w:p>
    <w:p w14:paraId="50EB37E8" w14:textId="77777777" w:rsidR="00E4222B" w:rsidRDefault="00E4222B" w:rsidP="000231A5">
      <w:pPr>
        <w:tabs>
          <w:tab w:val="left" w:pos="717"/>
        </w:tabs>
        <w:spacing w:after="0" w:line="276" w:lineRule="auto"/>
        <w:ind w:left="357" w:hanging="357"/>
        <w:contextualSpacing/>
        <w:jc w:val="center"/>
        <w:rPr>
          <w:rFonts w:eastAsia="Calibri" w:cs="Arial"/>
          <w:b/>
          <w:bCs/>
          <w:sz w:val="22"/>
          <w:szCs w:val="22"/>
        </w:rPr>
      </w:pPr>
    </w:p>
    <w:p w14:paraId="7D063C10" w14:textId="00CCEEA1" w:rsidR="000231A5" w:rsidRPr="000231A5" w:rsidRDefault="000231A5" w:rsidP="000231A5">
      <w:pPr>
        <w:tabs>
          <w:tab w:val="left" w:pos="717"/>
        </w:tabs>
        <w:spacing w:after="0" w:line="276" w:lineRule="auto"/>
        <w:ind w:left="357" w:hanging="357"/>
        <w:contextualSpacing/>
        <w:jc w:val="center"/>
        <w:rPr>
          <w:rFonts w:eastAsia="Calibri" w:cs="Arial"/>
          <w:b/>
          <w:bCs/>
          <w:sz w:val="22"/>
          <w:szCs w:val="22"/>
        </w:rPr>
      </w:pPr>
      <w:r w:rsidRPr="000231A5">
        <w:rPr>
          <w:rFonts w:eastAsia="Calibri" w:cs="Arial"/>
          <w:b/>
          <w:bCs/>
          <w:sz w:val="22"/>
          <w:szCs w:val="22"/>
        </w:rPr>
        <w:t xml:space="preserve">§ </w:t>
      </w:r>
      <w:r w:rsidR="000129F6">
        <w:rPr>
          <w:rFonts w:eastAsia="Calibri" w:cs="Arial"/>
          <w:b/>
          <w:bCs/>
          <w:sz w:val="22"/>
          <w:szCs w:val="22"/>
        </w:rPr>
        <w:t>8</w:t>
      </w:r>
    </w:p>
    <w:p w14:paraId="3AA4D211" w14:textId="2BBC0CAE" w:rsidR="000231A5" w:rsidRPr="000231A5" w:rsidRDefault="000231A5" w:rsidP="000231A5">
      <w:pPr>
        <w:tabs>
          <w:tab w:val="left" w:pos="717"/>
        </w:tabs>
        <w:spacing w:after="0" w:line="276" w:lineRule="auto"/>
        <w:ind w:left="357" w:hanging="357"/>
        <w:contextualSpacing/>
        <w:jc w:val="center"/>
        <w:rPr>
          <w:rFonts w:eastAsia="Calibri" w:cs="Arial"/>
          <w:b/>
          <w:bCs/>
          <w:sz w:val="22"/>
          <w:szCs w:val="22"/>
        </w:rPr>
      </w:pPr>
      <w:r>
        <w:rPr>
          <w:rFonts w:eastAsia="Calibri" w:cs="Arial"/>
          <w:b/>
          <w:bCs/>
          <w:sz w:val="22"/>
          <w:szCs w:val="22"/>
        </w:rPr>
        <w:t>Reklamacje</w:t>
      </w:r>
    </w:p>
    <w:p w14:paraId="1E50FCC1" w14:textId="77777777" w:rsidR="000231A5" w:rsidRPr="00B31C79" w:rsidRDefault="000231A5" w:rsidP="002912B1">
      <w:pPr>
        <w:tabs>
          <w:tab w:val="left" w:pos="717"/>
        </w:tabs>
        <w:spacing w:after="0" w:line="276" w:lineRule="auto"/>
        <w:ind w:left="357" w:hanging="357"/>
        <w:contextualSpacing/>
        <w:jc w:val="both"/>
        <w:rPr>
          <w:rFonts w:eastAsia="Calibri" w:cs="Arial"/>
          <w:sz w:val="22"/>
          <w:szCs w:val="22"/>
        </w:rPr>
      </w:pPr>
    </w:p>
    <w:p w14:paraId="2F8578AD" w14:textId="559D8B6E" w:rsidR="000231A5" w:rsidRPr="000231A5" w:rsidRDefault="000231A5" w:rsidP="000231A5">
      <w:pPr>
        <w:autoSpaceDE w:val="0"/>
        <w:autoSpaceDN w:val="0"/>
        <w:adjustRightInd w:val="0"/>
        <w:spacing w:after="0" w:line="276" w:lineRule="auto"/>
        <w:ind w:left="357" w:hanging="357"/>
        <w:jc w:val="both"/>
        <w:rPr>
          <w:rFonts w:eastAsia="Calibri" w:cs="Arial"/>
          <w:color w:val="000000"/>
          <w:kern w:val="0"/>
          <w:sz w:val="22"/>
          <w:szCs w:val="22"/>
        </w:rPr>
      </w:pPr>
      <w:r w:rsidRPr="000231A5">
        <w:rPr>
          <w:rFonts w:eastAsia="Calibri" w:cs="Arial"/>
          <w:color w:val="000000"/>
          <w:kern w:val="0"/>
          <w:sz w:val="22"/>
          <w:szCs w:val="22"/>
        </w:rPr>
        <w:t>1.</w:t>
      </w:r>
      <w:r w:rsidRPr="000231A5">
        <w:rPr>
          <w:rFonts w:eastAsia="Calibri" w:cs="Arial"/>
          <w:color w:val="000000"/>
          <w:kern w:val="0"/>
          <w:sz w:val="22"/>
          <w:szCs w:val="22"/>
        </w:rPr>
        <w:tab/>
        <w:t xml:space="preserve">Wszelkie reklamacje ze strony </w:t>
      </w:r>
      <w:r w:rsidR="00317D3B">
        <w:rPr>
          <w:rFonts w:eastAsia="Calibri" w:cs="Arial"/>
          <w:color w:val="000000"/>
          <w:kern w:val="0"/>
          <w:sz w:val="22"/>
          <w:szCs w:val="22"/>
        </w:rPr>
        <w:t>U</w:t>
      </w:r>
      <w:r w:rsidRPr="000231A5">
        <w:rPr>
          <w:rFonts w:eastAsia="Calibri" w:cs="Arial"/>
          <w:color w:val="000000"/>
          <w:kern w:val="0"/>
          <w:sz w:val="22"/>
          <w:szCs w:val="22"/>
        </w:rPr>
        <w:t xml:space="preserve">czestników wobec Organizatora powinny być zgłaszane </w:t>
      </w:r>
      <w:r w:rsidR="00317D3B">
        <w:rPr>
          <w:rFonts w:eastAsia="Calibri" w:cs="Arial"/>
          <w:color w:val="000000"/>
          <w:kern w:val="0"/>
          <w:sz w:val="22"/>
          <w:szCs w:val="22"/>
        </w:rPr>
        <w:br/>
      </w:r>
      <w:r w:rsidRPr="000231A5">
        <w:rPr>
          <w:rFonts w:eastAsia="Calibri" w:cs="Arial"/>
          <w:color w:val="000000"/>
          <w:kern w:val="0"/>
          <w:sz w:val="22"/>
          <w:szCs w:val="22"/>
        </w:rPr>
        <w:t>w formie pisemnej listem poleconym za potwierdzeniem odbioru na adres siedziby Organizatora najpóźniej w terminie 14 dni od dnia zakończenia Kongresu.</w:t>
      </w:r>
    </w:p>
    <w:p w14:paraId="2E735F70" w14:textId="145B376D" w:rsidR="000231A5" w:rsidRPr="000231A5" w:rsidRDefault="000231A5" w:rsidP="000231A5">
      <w:pPr>
        <w:autoSpaceDE w:val="0"/>
        <w:autoSpaceDN w:val="0"/>
        <w:adjustRightInd w:val="0"/>
        <w:spacing w:after="0" w:line="276" w:lineRule="auto"/>
        <w:ind w:left="357" w:hanging="357"/>
        <w:jc w:val="both"/>
        <w:rPr>
          <w:rFonts w:eastAsia="Calibri" w:cs="Arial"/>
          <w:color w:val="000000"/>
          <w:kern w:val="0"/>
          <w:sz w:val="22"/>
          <w:szCs w:val="22"/>
        </w:rPr>
      </w:pPr>
      <w:r w:rsidRPr="000231A5">
        <w:rPr>
          <w:rFonts w:eastAsia="Calibri" w:cs="Arial"/>
          <w:color w:val="000000"/>
          <w:kern w:val="0"/>
          <w:sz w:val="22"/>
          <w:szCs w:val="22"/>
        </w:rPr>
        <w:t>2.</w:t>
      </w:r>
      <w:r w:rsidRPr="000231A5">
        <w:rPr>
          <w:rFonts w:eastAsia="Calibri" w:cs="Arial"/>
          <w:color w:val="000000"/>
          <w:kern w:val="0"/>
          <w:sz w:val="22"/>
          <w:szCs w:val="22"/>
        </w:rPr>
        <w:tab/>
        <w:t xml:space="preserve">Organizator rozpoznaje reklamacje złożone zgodnie z </w:t>
      </w:r>
      <w:r w:rsidR="00A82D9A">
        <w:rPr>
          <w:rFonts w:eastAsia="Calibri" w:cs="Arial"/>
          <w:color w:val="000000"/>
          <w:kern w:val="0"/>
          <w:sz w:val="22"/>
          <w:szCs w:val="22"/>
        </w:rPr>
        <w:t xml:space="preserve">ust.1 </w:t>
      </w:r>
      <w:r w:rsidRPr="000231A5">
        <w:rPr>
          <w:rFonts w:eastAsia="Calibri" w:cs="Arial"/>
          <w:color w:val="000000"/>
          <w:kern w:val="0"/>
          <w:sz w:val="22"/>
          <w:szCs w:val="22"/>
        </w:rPr>
        <w:t>w terminie 14 dni od dnia jej doręczenia Organizatorowi listem poleconym.</w:t>
      </w:r>
    </w:p>
    <w:p w14:paraId="1B211652" w14:textId="748324A7" w:rsidR="000231A5" w:rsidRPr="000231A5" w:rsidRDefault="000231A5" w:rsidP="000231A5">
      <w:pPr>
        <w:autoSpaceDE w:val="0"/>
        <w:autoSpaceDN w:val="0"/>
        <w:adjustRightInd w:val="0"/>
        <w:spacing w:after="0" w:line="276" w:lineRule="auto"/>
        <w:ind w:left="357" w:hanging="357"/>
        <w:jc w:val="both"/>
        <w:rPr>
          <w:rFonts w:eastAsia="Calibri" w:cs="Arial"/>
          <w:color w:val="000000"/>
          <w:kern w:val="0"/>
          <w:sz w:val="22"/>
          <w:szCs w:val="22"/>
        </w:rPr>
      </w:pPr>
      <w:r w:rsidRPr="000231A5">
        <w:rPr>
          <w:rFonts w:eastAsia="Calibri" w:cs="Arial"/>
          <w:color w:val="000000"/>
          <w:kern w:val="0"/>
          <w:sz w:val="22"/>
          <w:szCs w:val="22"/>
        </w:rPr>
        <w:t>3.</w:t>
      </w:r>
      <w:r w:rsidRPr="000231A5">
        <w:rPr>
          <w:rFonts w:eastAsia="Calibri" w:cs="Arial"/>
          <w:color w:val="000000"/>
          <w:kern w:val="0"/>
          <w:sz w:val="22"/>
          <w:szCs w:val="22"/>
        </w:rPr>
        <w:tab/>
        <w:t xml:space="preserve">Po upływie terminu </w:t>
      </w:r>
      <w:r w:rsidR="00A94799">
        <w:rPr>
          <w:rFonts w:eastAsia="Calibri" w:cs="Arial"/>
          <w:color w:val="000000"/>
          <w:kern w:val="0"/>
          <w:sz w:val="22"/>
          <w:szCs w:val="22"/>
        </w:rPr>
        <w:t>określonego w ust. 1</w:t>
      </w:r>
      <w:r w:rsidR="006C2D55">
        <w:rPr>
          <w:rFonts w:eastAsia="Calibri" w:cs="Arial"/>
          <w:color w:val="000000"/>
          <w:kern w:val="0"/>
          <w:sz w:val="22"/>
          <w:szCs w:val="22"/>
        </w:rPr>
        <w:t xml:space="preserve"> </w:t>
      </w:r>
      <w:r w:rsidRPr="000231A5">
        <w:rPr>
          <w:rFonts w:eastAsia="Calibri" w:cs="Arial"/>
          <w:color w:val="000000"/>
          <w:kern w:val="0"/>
          <w:sz w:val="22"/>
          <w:szCs w:val="22"/>
        </w:rPr>
        <w:t>żadne reklamacje nie będą rozpatrywane.</w:t>
      </w:r>
    </w:p>
    <w:p w14:paraId="5ABFFC58" w14:textId="56A32F48" w:rsidR="00E138CF" w:rsidRPr="005B1483" w:rsidRDefault="000231A5" w:rsidP="005B1483">
      <w:pPr>
        <w:autoSpaceDE w:val="0"/>
        <w:autoSpaceDN w:val="0"/>
        <w:adjustRightInd w:val="0"/>
        <w:spacing w:after="0" w:line="276" w:lineRule="auto"/>
        <w:ind w:left="357" w:hanging="357"/>
        <w:jc w:val="both"/>
        <w:rPr>
          <w:rFonts w:eastAsia="Calibri" w:cs="Arial"/>
          <w:color w:val="000000"/>
          <w:kern w:val="0"/>
          <w:sz w:val="22"/>
          <w:szCs w:val="22"/>
        </w:rPr>
      </w:pPr>
      <w:r w:rsidRPr="000231A5">
        <w:rPr>
          <w:rFonts w:eastAsia="Calibri" w:cs="Arial"/>
          <w:color w:val="000000"/>
          <w:kern w:val="0"/>
          <w:sz w:val="22"/>
          <w:szCs w:val="22"/>
        </w:rPr>
        <w:t>4.</w:t>
      </w:r>
      <w:r w:rsidRPr="000231A5">
        <w:rPr>
          <w:rFonts w:eastAsia="Calibri" w:cs="Arial"/>
          <w:color w:val="000000"/>
          <w:kern w:val="0"/>
          <w:sz w:val="22"/>
          <w:szCs w:val="22"/>
        </w:rPr>
        <w:tab/>
        <w:t xml:space="preserve">Zasady określone powyżej nie </w:t>
      </w:r>
      <w:r w:rsidR="00B32807" w:rsidRPr="000231A5">
        <w:rPr>
          <w:rFonts w:eastAsia="Calibri" w:cs="Arial"/>
          <w:color w:val="000000"/>
          <w:kern w:val="0"/>
          <w:sz w:val="22"/>
          <w:szCs w:val="22"/>
        </w:rPr>
        <w:t>wyłączają</w:t>
      </w:r>
      <w:r w:rsidRPr="000231A5">
        <w:rPr>
          <w:rFonts w:eastAsia="Calibri" w:cs="Arial"/>
          <w:color w:val="000000"/>
          <w:kern w:val="0"/>
          <w:sz w:val="22"/>
          <w:szCs w:val="22"/>
        </w:rPr>
        <w:t xml:space="preserve"> ani nie ograniczają jakichkolwiek uprawnień </w:t>
      </w:r>
      <w:r w:rsidR="00ED7A18">
        <w:rPr>
          <w:rFonts w:eastAsia="Calibri" w:cs="Arial"/>
          <w:color w:val="000000"/>
          <w:kern w:val="0"/>
          <w:sz w:val="22"/>
          <w:szCs w:val="22"/>
        </w:rPr>
        <w:t>U</w:t>
      </w:r>
      <w:r w:rsidRPr="000231A5">
        <w:rPr>
          <w:rFonts w:eastAsia="Calibri" w:cs="Arial"/>
          <w:color w:val="000000"/>
          <w:kern w:val="0"/>
          <w:sz w:val="22"/>
          <w:szCs w:val="22"/>
        </w:rPr>
        <w:t>czestników wynikających z bezwzględnie wiążących przepisów prawa.</w:t>
      </w:r>
    </w:p>
    <w:p w14:paraId="52EDF5CD" w14:textId="77777777" w:rsidR="00E138CF" w:rsidRDefault="00E138CF" w:rsidP="00B31C79">
      <w:pPr>
        <w:autoSpaceDE w:val="0"/>
        <w:autoSpaceDN w:val="0"/>
        <w:adjustRightInd w:val="0"/>
        <w:spacing w:after="0" w:line="276" w:lineRule="auto"/>
        <w:ind w:left="357" w:hanging="357"/>
        <w:jc w:val="center"/>
        <w:rPr>
          <w:rFonts w:eastAsia="Calibri" w:cs="Arial"/>
          <w:b/>
          <w:bCs/>
          <w:color w:val="000000"/>
          <w:kern w:val="0"/>
          <w:sz w:val="22"/>
          <w:szCs w:val="22"/>
        </w:rPr>
      </w:pPr>
    </w:p>
    <w:p w14:paraId="339AAFC9" w14:textId="12409702" w:rsidR="008302A2" w:rsidRPr="00B31C79" w:rsidRDefault="008302A2" w:rsidP="00B31C79">
      <w:pPr>
        <w:autoSpaceDE w:val="0"/>
        <w:autoSpaceDN w:val="0"/>
        <w:adjustRightInd w:val="0"/>
        <w:spacing w:after="0" w:line="276" w:lineRule="auto"/>
        <w:ind w:left="357" w:hanging="357"/>
        <w:jc w:val="center"/>
        <w:rPr>
          <w:rFonts w:eastAsia="Calibri" w:cs="Arial"/>
          <w:b/>
          <w:bCs/>
          <w:color w:val="000000"/>
          <w:kern w:val="0"/>
          <w:sz w:val="22"/>
          <w:szCs w:val="22"/>
        </w:rPr>
      </w:pPr>
      <w:r w:rsidRPr="00B31C79">
        <w:rPr>
          <w:rFonts w:eastAsia="Calibri" w:cs="Arial"/>
          <w:b/>
          <w:bCs/>
          <w:color w:val="000000"/>
          <w:kern w:val="0"/>
          <w:sz w:val="22"/>
          <w:szCs w:val="22"/>
        </w:rPr>
        <w:t xml:space="preserve">§ </w:t>
      </w:r>
      <w:r w:rsidR="000129F6">
        <w:rPr>
          <w:rFonts w:eastAsia="Calibri" w:cs="Arial"/>
          <w:b/>
          <w:bCs/>
          <w:color w:val="000000"/>
          <w:kern w:val="0"/>
          <w:sz w:val="22"/>
          <w:szCs w:val="22"/>
        </w:rPr>
        <w:t>9</w:t>
      </w:r>
    </w:p>
    <w:p w14:paraId="50568125" w14:textId="77777777" w:rsidR="008302A2" w:rsidRPr="00B31C79" w:rsidRDefault="008302A2" w:rsidP="00B31C79">
      <w:pPr>
        <w:autoSpaceDE w:val="0"/>
        <w:autoSpaceDN w:val="0"/>
        <w:adjustRightInd w:val="0"/>
        <w:spacing w:after="0" w:line="276" w:lineRule="auto"/>
        <w:ind w:left="357" w:hanging="357"/>
        <w:jc w:val="center"/>
        <w:rPr>
          <w:rFonts w:eastAsia="Calibri" w:cs="Arial"/>
          <w:b/>
          <w:bCs/>
          <w:color w:val="000000"/>
          <w:kern w:val="0"/>
          <w:sz w:val="22"/>
          <w:szCs w:val="22"/>
        </w:rPr>
      </w:pPr>
      <w:r w:rsidRPr="00B31C79">
        <w:rPr>
          <w:rFonts w:eastAsia="Calibri" w:cs="Arial"/>
          <w:b/>
          <w:bCs/>
          <w:color w:val="000000"/>
          <w:kern w:val="0"/>
          <w:sz w:val="22"/>
          <w:szCs w:val="22"/>
        </w:rPr>
        <w:t>Postanowienia Końcowe</w:t>
      </w:r>
    </w:p>
    <w:p w14:paraId="21A53B17" w14:textId="77777777" w:rsidR="008302A2" w:rsidRPr="00B31C79" w:rsidRDefault="008302A2" w:rsidP="00B31C79">
      <w:pPr>
        <w:autoSpaceDE w:val="0"/>
        <w:autoSpaceDN w:val="0"/>
        <w:adjustRightInd w:val="0"/>
        <w:spacing w:after="0" w:line="276" w:lineRule="auto"/>
        <w:ind w:left="357" w:hanging="357"/>
        <w:jc w:val="center"/>
        <w:rPr>
          <w:rFonts w:eastAsia="Calibri" w:cs="Arial"/>
          <w:b/>
          <w:bCs/>
          <w:color w:val="000000"/>
          <w:kern w:val="0"/>
          <w:sz w:val="22"/>
          <w:szCs w:val="22"/>
        </w:rPr>
      </w:pPr>
    </w:p>
    <w:p w14:paraId="29AE814E" w14:textId="77107261" w:rsidR="00815FC4" w:rsidRDefault="008302A2" w:rsidP="00815FC4">
      <w:pPr>
        <w:numPr>
          <w:ilvl w:val="0"/>
          <w:numId w:val="14"/>
        </w:numPr>
        <w:autoSpaceDE w:val="0"/>
        <w:autoSpaceDN w:val="0"/>
        <w:adjustRightInd w:val="0"/>
        <w:spacing w:after="0" w:line="276" w:lineRule="auto"/>
        <w:ind w:left="357" w:hanging="357"/>
        <w:jc w:val="both"/>
        <w:rPr>
          <w:rFonts w:eastAsia="Calibri" w:cs="Arial"/>
          <w:color w:val="000000"/>
          <w:kern w:val="0"/>
          <w:sz w:val="22"/>
          <w:szCs w:val="22"/>
        </w:rPr>
      </w:pPr>
      <w:r w:rsidRPr="00B31C79">
        <w:rPr>
          <w:rFonts w:eastAsia="Calibri" w:cs="Arial"/>
          <w:color w:val="000000"/>
          <w:kern w:val="0"/>
          <w:sz w:val="22"/>
          <w:szCs w:val="22"/>
        </w:rPr>
        <w:t xml:space="preserve">Organizator zastrzega sobie, w uzasadnionych przypadkach, prawo wprowadzenia zmian </w:t>
      </w:r>
      <w:r w:rsidR="006C2D55">
        <w:rPr>
          <w:rFonts w:eastAsia="Calibri" w:cs="Arial"/>
          <w:color w:val="000000"/>
          <w:kern w:val="0"/>
          <w:sz w:val="22"/>
          <w:szCs w:val="22"/>
        </w:rPr>
        <w:br/>
      </w:r>
      <w:r w:rsidRPr="00B31C79">
        <w:rPr>
          <w:rFonts w:eastAsia="Calibri" w:cs="Arial"/>
          <w:color w:val="000000"/>
          <w:kern w:val="0"/>
          <w:sz w:val="22"/>
          <w:szCs w:val="22"/>
        </w:rPr>
        <w:t xml:space="preserve">w </w:t>
      </w:r>
      <w:r w:rsidR="00815FC4">
        <w:rPr>
          <w:rFonts w:eastAsia="Calibri" w:cs="Arial"/>
          <w:color w:val="000000"/>
          <w:kern w:val="0"/>
          <w:sz w:val="22"/>
          <w:szCs w:val="22"/>
        </w:rPr>
        <w:t xml:space="preserve">Harmonogramie </w:t>
      </w:r>
      <w:r w:rsidRPr="00B31C79">
        <w:rPr>
          <w:rFonts w:eastAsia="Calibri" w:cs="Arial"/>
          <w:color w:val="000000"/>
          <w:kern w:val="0"/>
          <w:sz w:val="22"/>
          <w:szCs w:val="22"/>
        </w:rPr>
        <w:t>i Regulaminie</w:t>
      </w:r>
      <w:r w:rsidR="00144E13">
        <w:rPr>
          <w:rFonts w:eastAsia="Calibri" w:cs="Arial"/>
          <w:color w:val="000000"/>
          <w:kern w:val="0"/>
          <w:sz w:val="22"/>
          <w:szCs w:val="22"/>
        </w:rPr>
        <w:t xml:space="preserve"> </w:t>
      </w:r>
      <w:r w:rsidRPr="00B31C79">
        <w:rPr>
          <w:rFonts w:eastAsia="Calibri" w:cs="Arial"/>
          <w:color w:val="000000"/>
          <w:kern w:val="0"/>
          <w:sz w:val="22"/>
          <w:szCs w:val="22"/>
        </w:rPr>
        <w:t>oraz prawo do zmiany</w:t>
      </w:r>
      <w:r w:rsidR="006A5192">
        <w:rPr>
          <w:rFonts w:eastAsia="Calibri" w:cs="Arial"/>
          <w:color w:val="000000"/>
          <w:kern w:val="0"/>
          <w:sz w:val="22"/>
          <w:szCs w:val="22"/>
        </w:rPr>
        <w:t xml:space="preserve"> </w:t>
      </w:r>
      <w:r w:rsidRPr="006A5192">
        <w:rPr>
          <w:rFonts w:eastAsia="Calibri" w:cs="Arial"/>
          <w:color w:val="000000"/>
          <w:kern w:val="0"/>
          <w:sz w:val="22"/>
          <w:szCs w:val="22"/>
        </w:rPr>
        <w:t>terminu</w:t>
      </w:r>
      <w:r w:rsidR="0092794B">
        <w:rPr>
          <w:rFonts w:eastAsia="Calibri" w:cs="Arial"/>
          <w:color w:val="000000"/>
          <w:kern w:val="0"/>
          <w:sz w:val="22"/>
          <w:szCs w:val="22"/>
        </w:rPr>
        <w:t xml:space="preserve"> albo </w:t>
      </w:r>
      <w:r w:rsidRPr="006A5192">
        <w:rPr>
          <w:rFonts w:eastAsia="Calibri" w:cs="Arial"/>
          <w:color w:val="000000"/>
          <w:kern w:val="0"/>
          <w:sz w:val="22"/>
          <w:szCs w:val="22"/>
        </w:rPr>
        <w:t>formuły Kon</w:t>
      </w:r>
      <w:r w:rsidR="00815FC4">
        <w:rPr>
          <w:rFonts w:eastAsia="Calibri" w:cs="Arial"/>
          <w:color w:val="000000"/>
          <w:kern w:val="0"/>
          <w:sz w:val="22"/>
          <w:szCs w:val="22"/>
        </w:rPr>
        <w:t xml:space="preserve">gresu </w:t>
      </w:r>
      <w:r w:rsidRPr="006A5192">
        <w:rPr>
          <w:rFonts w:eastAsia="Calibri" w:cs="Arial"/>
          <w:color w:val="000000"/>
          <w:kern w:val="0"/>
          <w:sz w:val="22"/>
          <w:szCs w:val="22"/>
        </w:rPr>
        <w:t>lub je</w:t>
      </w:r>
      <w:r w:rsidR="006A5192">
        <w:rPr>
          <w:rFonts w:eastAsia="Calibri" w:cs="Arial"/>
          <w:color w:val="000000"/>
          <w:kern w:val="0"/>
          <w:sz w:val="22"/>
          <w:szCs w:val="22"/>
        </w:rPr>
        <w:t>go odwołania.</w:t>
      </w:r>
    </w:p>
    <w:p w14:paraId="1E739575" w14:textId="203EF0F4" w:rsidR="00815FC4" w:rsidRPr="00815FC4" w:rsidRDefault="00815FC4" w:rsidP="00815FC4">
      <w:pPr>
        <w:numPr>
          <w:ilvl w:val="0"/>
          <w:numId w:val="14"/>
        </w:numPr>
        <w:autoSpaceDE w:val="0"/>
        <w:autoSpaceDN w:val="0"/>
        <w:adjustRightInd w:val="0"/>
        <w:spacing w:after="0" w:line="276" w:lineRule="auto"/>
        <w:ind w:left="357" w:hanging="357"/>
        <w:jc w:val="both"/>
        <w:rPr>
          <w:rFonts w:eastAsia="Calibri" w:cs="Arial"/>
          <w:color w:val="000000"/>
          <w:kern w:val="0"/>
          <w:sz w:val="22"/>
          <w:szCs w:val="22"/>
        </w:rPr>
      </w:pPr>
      <w:r w:rsidRPr="00815FC4">
        <w:rPr>
          <w:rFonts w:eastAsia="Calibri" w:cs="Arial"/>
          <w:color w:val="000000"/>
          <w:kern w:val="0"/>
          <w:sz w:val="22"/>
          <w:szCs w:val="22"/>
        </w:rPr>
        <w:t>Organizator może, wedle własnego uznania:</w:t>
      </w:r>
    </w:p>
    <w:p w14:paraId="53395BB4" w14:textId="4D71A620" w:rsidR="00815FC4" w:rsidRPr="005E1E13" w:rsidRDefault="0092794B" w:rsidP="00815FC4">
      <w:pPr>
        <w:pStyle w:val="Akapitzlist"/>
        <w:numPr>
          <w:ilvl w:val="0"/>
          <w:numId w:val="19"/>
        </w:numPr>
        <w:autoSpaceDE w:val="0"/>
        <w:autoSpaceDN w:val="0"/>
        <w:adjustRightInd w:val="0"/>
        <w:spacing w:after="0" w:line="276" w:lineRule="auto"/>
        <w:jc w:val="both"/>
        <w:rPr>
          <w:rFonts w:eastAsia="Calibri" w:cs="Arial"/>
          <w:color w:val="000000"/>
          <w:kern w:val="0"/>
          <w:sz w:val="22"/>
          <w:szCs w:val="22"/>
        </w:rPr>
      </w:pPr>
      <w:r>
        <w:rPr>
          <w:rFonts w:eastAsia="Calibri" w:cs="Arial"/>
          <w:color w:val="000000"/>
          <w:kern w:val="0"/>
          <w:sz w:val="22"/>
          <w:szCs w:val="22"/>
        </w:rPr>
        <w:t>w</w:t>
      </w:r>
      <w:r w:rsidR="00815FC4" w:rsidRPr="00815FC4">
        <w:rPr>
          <w:rFonts w:eastAsia="Calibri" w:cs="Arial"/>
          <w:color w:val="000000"/>
          <w:kern w:val="0"/>
          <w:sz w:val="22"/>
          <w:szCs w:val="22"/>
        </w:rPr>
        <w:t>skazać inny termin lub miejsce organizacji Kongresu</w:t>
      </w:r>
      <w:r w:rsidR="00815FC4">
        <w:rPr>
          <w:rFonts w:eastAsia="Calibri" w:cs="Arial"/>
          <w:color w:val="000000"/>
          <w:kern w:val="0"/>
          <w:sz w:val="22"/>
          <w:szCs w:val="22"/>
        </w:rPr>
        <w:t>; w</w:t>
      </w:r>
      <w:r w:rsidR="00815FC4" w:rsidRPr="00815FC4">
        <w:rPr>
          <w:rFonts w:eastAsia="Calibri" w:cs="Arial"/>
          <w:color w:val="000000"/>
          <w:kern w:val="0"/>
          <w:sz w:val="22"/>
          <w:szCs w:val="22"/>
        </w:rPr>
        <w:t xml:space="preserve"> takiej sytuacji </w:t>
      </w:r>
      <w:r w:rsidR="00815FC4">
        <w:rPr>
          <w:rFonts w:eastAsia="Calibri" w:cs="Arial"/>
          <w:color w:val="000000"/>
          <w:kern w:val="0"/>
          <w:sz w:val="22"/>
          <w:szCs w:val="22"/>
        </w:rPr>
        <w:t>U</w:t>
      </w:r>
      <w:r w:rsidR="00815FC4" w:rsidRPr="00815FC4">
        <w:rPr>
          <w:rFonts w:eastAsia="Calibri" w:cs="Arial"/>
          <w:color w:val="000000"/>
          <w:kern w:val="0"/>
          <w:sz w:val="22"/>
          <w:szCs w:val="22"/>
        </w:rPr>
        <w:t xml:space="preserve">czestnicy zachowują prawo do uczestnictwa w Kongresie w nowym miejscu lub terminie ustalonym przez Organizatora, chyba że w ciągu 7 dni od otrzymania informacji o wskazaniu przez Organizatora </w:t>
      </w:r>
      <w:r w:rsidR="00815FC4" w:rsidRPr="005E1E13">
        <w:rPr>
          <w:rFonts w:eastAsia="Calibri" w:cs="Arial"/>
          <w:color w:val="000000"/>
          <w:kern w:val="0"/>
          <w:sz w:val="22"/>
          <w:szCs w:val="22"/>
        </w:rPr>
        <w:t>takiego nowego terminu lub miejsca, poinformują Organizatora o rezygnacji z uczestnictwa</w:t>
      </w:r>
      <w:r w:rsidR="00A8175F" w:rsidRPr="005E1E13">
        <w:rPr>
          <w:rFonts w:eastAsia="Calibri" w:cs="Arial"/>
          <w:color w:val="000000"/>
          <w:kern w:val="0"/>
          <w:sz w:val="22"/>
          <w:szCs w:val="22"/>
        </w:rPr>
        <w:t xml:space="preserve">; </w:t>
      </w:r>
      <w:r w:rsidR="00815FC4" w:rsidRPr="005E1E13">
        <w:rPr>
          <w:rFonts w:eastAsia="Calibri" w:cs="Arial"/>
          <w:color w:val="000000"/>
          <w:kern w:val="0"/>
          <w:sz w:val="22"/>
          <w:szCs w:val="22"/>
        </w:rPr>
        <w:t xml:space="preserve">Organizator zwróci </w:t>
      </w:r>
      <w:r w:rsidR="00A8175F" w:rsidRPr="005E1E13">
        <w:rPr>
          <w:rFonts w:eastAsia="Calibri" w:cs="Arial"/>
          <w:color w:val="000000"/>
          <w:kern w:val="0"/>
          <w:sz w:val="22"/>
          <w:szCs w:val="22"/>
        </w:rPr>
        <w:t xml:space="preserve">wtedy </w:t>
      </w:r>
      <w:r w:rsidR="00815FC4" w:rsidRPr="005E1E13">
        <w:rPr>
          <w:rFonts w:eastAsia="Calibri" w:cs="Arial"/>
          <w:color w:val="000000"/>
          <w:kern w:val="0"/>
          <w:sz w:val="22"/>
          <w:szCs w:val="22"/>
        </w:rPr>
        <w:t xml:space="preserve">opłaty </w:t>
      </w:r>
      <w:r w:rsidRPr="005E1E13">
        <w:rPr>
          <w:rFonts w:eastAsia="Calibri" w:cs="Arial"/>
          <w:color w:val="000000"/>
          <w:kern w:val="0"/>
          <w:sz w:val="22"/>
          <w:szCs w:val="22"/>
        </w:rPr>
        <w:t>za uczestnictwo w Kongresie</w:t>
      </w:r>
      <w:r w:rsidR="00815FC4" w:rsidRPr="005E1E13">
        <w:rPr>
          <w:rFonts w:eastAsia="Calibri" w:cs="Arial"/>
          <w:color w:val="000000"/>
          <w:kern w:val="0"/>
          <w:sz w:val="22"/>
          <w:szCs w:val="22"/>
        </w:rPr>
        <w:t xml:space="preserve"> </w:t>
      </w:r>
      <w:r w:rsidR="00A8175F" w:rsidRPr="005E1E13">
        <w:rPr>
          <w:rFonts w:eastAsia="Calibri" w:cs="Arial"/>
          <w:color w:val="000000"/>
          <w:kern w:val="0"/>
          <w:sz w:val="22"/>
          <w:szCs w:val="22"/>
        </w:rPr>
        <w:t>Uczestnikom</w:t>
      </w:r>
      <w:r w:rsidRPr="005E1E13">
        <w:rPr>
          <w:rFonts w:eastAsia="Calibri" w:cs="Arial"/>
          <w:color w:val="000000"/>
          <w:kern w:val="0"/>
          <w:sz w:val="22"/>
          <w:szCs w:val="22"/>
        </w:rPr>
        <w:t>,</w:t>
      </w:r>
      <w:r w:rsidR="00815FC4" w:rsidRPr="005E1E13">
        <w:rPr>
          <w:rFonts w:eastAsia="Calibri" w:cs="Arial"/>
          <w:color w:val="000000"/>
          <w:kern w:val="0"/>
          <w:sz w:val="22"/>
          <w:szCs w:val="22"/>
        </w:rPr>
        <w:t xml:space="preserve"> którzy zrezygnowali z uczestnictwa na rachunki, z których były dokonane. Brak informacji ze strony </w:t>
      </w:r>
      <w:r w:rsidR="005A353F" w:rsidRPr="005E1E13">
        <w:rPr>
          <w:rFonts w:eastAsia="Calibri" w:cs="Arial"/>
          <w:color w:val="000000"/>
          <w:kern w:val="0"/>
          <w:sz w:val="22"/>
          <w:szCs w:val="22"/>
        </w:rPr>
        <w:t>U</w:t>
      </w:r>
      <w:r w:rsidR="00815FC4" w:rsidRPr="005E1E13">
        <w:rPr>
          <w:rFonts w:eastAsia="Calibri" w:cs="Arial"/>
          <w:color w:val="000000"/>
          <w:kern w:val="0"/>
          <w:sz w:val="22"/>
          <w:szCs w:val="22"/>
        </w:rPr>
        <w:t>czestnika w terminie 7 dni będzie równoznaczny z akceptacją nowego terminu lub miejsca organizacji Kongresu</w:t>
      </w:r>
      <w:r w:rsidR="00AF3FA4" w:rsidRPr="005E1E13">
        <w:rPr>
          <w:rFonts w:eastAsia="Calibri" w:cs="Arial"/>
          <w:color w:val="000000"/>
          <w:kern w:val="0"/>
          <w:sz w:val="22"/>
          <w:szCs w:val="22"/>
        </w:rPr>
        <w:t>,</w:t>
      </w:r>
    </w:p>
    <w:p w14:paraId="5A7FFD0D" w14:textId="77777777" w:rsidR="00815FC4" w:rsidRPr="00815FC4" w:rsidRDefault="00815FC4" w:rsidP="00D31919">
      <w:pPr>
        <w:autoSpaceDE w:val="0"/>
        <w:autoSpaceDN w:val="0"/>
        <w:adjustRightInd w:val="0"/>
        <w:spacing w:after="0" w:line="276" w:lineRule="auto"/>
        <w:ind w:left="360" w:firstLine="348"/>
        <w:jc w:val="both"/>
        <w:rPr>
          <w:rFonts w:eastAsia="Calibri" w:cs="Arial"/>
          <w:color w:val="000000"/>
          <w:kern w:val="0"/>
          <w:sz w:val="22"/>
          <w:szCs w:val="22"/>
        </w:rPr>
      </w:pPr>
      <w:r w:rsidRPr="005E1E13">
        <w:rPr>
          <w:rFonts w:eastAsia="Calibri" w:cs="Arial"/>
          <w:color w:val="000000"/>
          <w:kern w:val="0"/>
          <w:sz w:val="22"/>
          <w:szCs w:val="22"/>
        </w:rPr>
        <w:t>albo</w:t>
      </w:r>
    </w:p>
    <w:p w14:paraId="4151C0AB" w14:textId="7FCBE28E" w:rsidR="00815FC4" w:rsidRPr="00CA4340" w:rsidRDefault="005A353F" w:rsidP="00CA4340">
      <w:pPr>
        <w:numPr>
          <w:ilvl w:val="0"/>
          <w:numId w:val="19"/>
        </w:numPr>
        <w:autoSpaceDE w:val="0"/>
        <w:autoSpaceDN w:val="0"/>
        <w:adjustRightInd w:val="0"/>
        <w:spacing w:after="0" w:line="276" w:lineRule="auto"/>
        <w:ind w:left="714" w:hanging="357"/>
        <w:jc w:val="both"/>
        <w:rPr>
          <w:rFonts w:eastAsia="Calibri" w:cs="Arial"/>
          <w:color w:val="000000"/>
          <w:kern w:val="0"/>
          <w:sz w:val="22"/>
          <w:szCs w:val="22"/>
        </w:rPr>
      </w:pPr>
      <w:r>
        <w:rPr>
          <w:rFonts w:eastAsia="Calibri" w:cs="Arial"/>
          <w:color w:val="000000"/>
          <w:kern w:val="0"/>
          <w:sz w:val="22"/>
          <w:szCs w:val="22"/>
        </w:rPr>
        <w:t>o</w:t>
      </w:r>
      <w:r w:rsidR="00815FC4" w:rsidRPr="00815FC4">
        <w:rPr>
          <w:rFonts w:eastAsia="Calibri" w:cs="Arial"/>
          <w:color w:val="000000"/>
          <w:kern w:val="0"/>
          <w:sz w:val="22"/>
          <w:szCs w:val="22"/>
        </w:rPr>
        <w:t xml:space="preserve">dwołać </w:t>
      </w:r>
      <w:r w:rsidR="00815FC4" w:rsidRPr="005E1E13">
        <w:rPr>
          <w:rFonts w:eastAsia="Calibri" w:cs="Arial"/>
          <w:color w:val="000000"/>
          <w:kern w:val="0"/>
          <w:sz w:val="22"/>
          <w:szCs w:val="22"/>
        </w:rPr>
        <w:t>Kongres</w:t>
      </w:r>
      <w:r w:rsidR="00AF3FA4" w:rsidRPr="005E1E13">
        <w:rPr>
          <w:rFonts w:eastAsia="Calibri" w:cs="Arial"/>
          <w:color w:val="000000"/>
          <w:kern w:val="0"/>
          <w:sz w:val="22"/>
          <w:szCs w:val="22"/>
        </w:rPr>
        <w:t>; w</w:t>
      </w:r>
      <w:r w:rsidR="00815FC4" w:rsidRPr="005E1E13">
        <w:rPr>
          <w:rFonts w:eastAsia="Calibri" w:cs="Arial"/>
          <w:color w:val="000000"/>
          <w:kern w:val="0"/>
          <w:sz w:val="22"/>
          <w:szCs w:val="22"/>
        </w:rPr>
        <w:t xml:space="preserve"> takiej sytuacji Organizator zwróci </w:t>
      </w:r>
      <w:r w:rsidR="00AF3FA4" w:rsidRPr="005E1E13">
        <w:rPr>
          <w:rFonts w:eastAsia="Calibri" w:cs="Arial"/>
          <w:color w:val="000000"/>
          <w:kern w:val="0"/>
          <w:sz w:val="22"/>
          <w:szCs w:val="22"/>
        </w:rPr>
        <w:t>U</w:t>
      </w:r>
      <w:r w:rsidR="00815FC4" w:rsidRPr="005E1E13">
        <w:rPr>
          <w:rFonts w:eastAsia="Calibri" w:cs="Arial"/>
          <w:color w:val="000000"/>
          <w:kern w:val="0"/>
          <w:sz w:val="22"/>
          <w:szCs w:val="22"/>
        </w:rPr>
        <w:t xml:space="preserve">czestnikom </w:t>
      </w:r>
      <w:r w:rsidR="00CA4340" w:rsidRPr="005E1E13">
        <w:rPr>
          <w:rFonts w:eastAsia="Calibri" w:cs="Arial"/>
          <w:color w:val="000000"/>
          <w:kern w:val="0"/>
          <w:sz w:val="22"/>
          <w:szCs w:val="22"/>
        </w:rPr>
        <w:t xml:space="preserve">opłaty </w:t>
      </w:r>
      <w:r w:rsidRPr="005E1E13">
        <w:rPr>
          <w:rFonts w:eastAsia="Calibri" w:cs="Arial"/>
          <w:color w:val="000000"/>
          <w:kern w:val="0"/>
          <w:sz w:val="22"/>
          <w:szCs w:val="22"/>
        </w:rPr>
        <w:t xml:space="preserve">za uczestnictwo w Kongresie </w:t>
      </w:r>
      <w:r w:rsidR="00815FC4" w:rsidRPr="005E1E13">
        <w:rPr>
          <w:rFonts w:eastAsia="Calibri" w:cs="Arial"/>
          <w:color w:val="000000"/>
          <w:kern w:val="0"/>
          <w:sz w:val="22"/>
          <w:szCs w:val="22"/>
        </w:rPr>
        <w:t>albo</w:t>
      </w:r>
      <w:r w:rsidRPr="005E1E13">
        <w:rPr>
          <w:rFonts w:eastAsia="Calibri" w:cs="Arial"/>
          <w:color w:val="000000"/>
          <w:kern w:val="0"/>
          <w:sz w:val="22"/>
          <w:szCs w:val="22"/>
        </w:rPr>
        <w:t xml:space="preserve"> </w:t>
      </w:r>
      <w:r w:rsidR="00815FC4" w:rsidRPr="005E1E13">
        <w:rPr>
          <w:rFonts w:eastAsia="Calibri" w:cs="Arial"/>
          <w:color w:val="000000"/>
          <w:kern w:val="0"/>
          <w:sz w:val="22"/>
          <w:szCs w:val="22"/>
        </w:rPr>
        <w:t xml:space="preserve">zapewni </w:t>
      </w:r>
      <w:r w:rsidR="00CA4340" w:rsidRPr="005E1E13">
        <w:rPr>
          <w:rFonts w:eastAsia="Calibri" w:cs="Arial"/>
          <w:color w:val="000000"/>
          <w:kern w:val="0"/>
          <w:sz w:val="22"/>
          <w:szCs w:val="22"/>
        </w:rPr>
        <w:t>U</w:t>
      </w:r>
      <w:r w:rsidR="00815FC4" w:rsidRPr="005E1E13">
        <w:rPr>
          <w:rFonts w:eastAsia="Calibri" w:cs="Arial"/>
          <w:color w:val="000000"/>
          <w:kern w:val="0"/>
          <w:sz w:val="22"/>
          <w:szCs w:val="22"/>
        </w:rPr>
        <w:t>czestnikom</w:t>
      </w:r>
      <w:r w:rsidR="001232B1" w:rsidRPr="005E1E13">
        <w:rPr>
          <w:rFonts w:eastAsia="Calibri" w:cs="Arial"/>
          <w:color w:val="000000"/>
          <w:kern w:val="0"/>
          <w:sz w:val="22"/>
          <w:szCs w:val="22"/>
        </w:rPr>
        <w:t xml:space="preserve">, w ramach tych opłat </w:t>
      </w:r>
      <w:r w:rsidR="00815FC4" w:rsidRPr="005E1E13">
        <w:rPr>
          <w:rFonts w:eastAsia="Calibri" w:cs="Arial"/>
          <w:color w:val="000000"/>
          <w:kern w:val="0"/>
          <w:sz w:val="22"/>
          <w:szCs w:val="22"/>
        </w:rPr>
        <w:t>możliwość uczestnictwa w Kongresie online.</w:t>
      </w:r>
    </w:p>
    <w:p w14:paraId="43D509E7" w14:textId="17803080" w:rsidR="008302A2" w:rsidRPr="00CA4340" w:rsidRDefault="008302A2" w:rsidP="00CA4340">
      <w:pPr>
        <w:pStyle w:val="Akapitzlist"/>
        <w:numPr>
          <w:ilvl w:val="0"/>
          <w:numId w:val="14"/>
        </w:numPr>
        <w:autoSpaceDE w:val="0"/>
        <w:autoSpaceDN w:val="0"/>
        <w:adjustRightInd w:val="0"/>
        <w:spacing w:after="0" w:line="276" w:lineRule="auto"/>
        <w:ind w:left="357" w:hanging="357"/>
        <w:jc w:val="both"/>
        <w:rPr>
          <w:rFonts w:eastAsia="Calibri" w:cs="Arial"/>
          <w:color w:val="000000"/>
          <w:kern w:val="0"/>
          <w:sz w:val="22"/>
          <w:szCs w:val="22"/>
        </w:rPr>
      </w:pPr>
      <w:r w:rsidRPr="00CA4340">
        <w:rPr>
          <w:rFonts w:eastAsia="Calibri" w:cs="Arial"/>
          <w:color w:val="000000"/>
          <w:kern w:val="0"/>
          <w:sz w:val="22"/>
          <w:szCs w:val="22"/>
        </w:rPr>
        <w:t>W sprawach nieuregulowanych Regulaminem zastosowanie mają powszechnie obowiązujące przepisy prawa</w:t>
      </w:r>
      <w:r w:rsidR="001A41B4">
        <w:t xml:space="preserve">, </w:t>
      </w:r>
      <w:r w:rsidR="001A41B4" w:rsidRPr="001A41B4">
        <w:rPr>
          <w:rFonts w:eastAsia="Calibri" w:cs="Arial"/>
          <w:color w:val="000000"/>
          <w:kern w:val="0"/>
          <w:sz w:val="22"/>
          <w:szCs w:val="22"/>
        </w:rPr>
        <w:t xml:space="preserve">w szczególności Kodeksu Cywilnego. Sądem właściwym do </w:t>
      </w:r>
      <w:r w:rsidR="001A41B4" w:rsidRPr="001A41B4">
        <w:rPr>
          <w:rFonts w:eastAsia="Calibri" w:cs="Arial"/>
          <w:color w:val="000000"/>
          <w:kern w:val="0"/>
          <w:sz w:val="22"/>
          <w:szCs w:val="22"/>
        </w:rPr>
        <w:lastRenderedPageBreak/>
        <w:t>rozstrzygania ewentualnych sporów między Uczestnikiem</w:t>
      </w:r>
      <w:r w:rsidR="001A41B4">
        <w:rPr>
          <w:rFonts w:eastAsia="Calibri" w:cs="Arial"/>
          <w:color w:val="000000"/>
          <w:kern w:val="0"/>
          <w:sz w:val="22"/>
          <w:szCs w:val="22"/>
        </w:rPr>
        <w:t>,</w:t>
      </w:r>
      <w:r w:rsidR="001A41B4" w:rsidRPr="001A41B4">
        <w:rPr>
          <w:rFonts w:eastAsia="Calibri" w:cs="Arial"/>
          <w:color w:val="000000"/>
          <w:kern w:val="0"/>
          <w:sz w:val="22"/>
          <w:szCs w:val="22"/>
        </w:rPr>
        <w:t xml:space="preserve"> a Organizatorem jest sąd właściwy miejscowo i rzeczowo</w:t>
      </w:r>
      <w:r w:rsidR="001A41B4">
        <w:rPr>
          <w:rFonts w:eastAsia="Calibri" w:cs="Arial"/>
          <w:color w:val="000000"/>
          <w:kern w:val="0"/>
          <w:sz w:val="22"/>
          <w:szCs w:val="22"/>
        </w:rPr>
        <w:t xml:space="preserve"> dla Organizatora.</w:t>
      </w:r>
    </w:p>
    <w:p w14:paraId="5EE9B38A" w14:textId="06F94F5D" w:rsidR="008302A2" w:rsidRDefault="008302A2" w:rsidP="00CA4340">
      <w:pPr>
        <w:numPr>
          <w:ilvl w:val="0"/>
          <w:numId w:val="14"/>
        </w:numPr>
        <w:autoSpaceDE w:val="0"/>
        <w:autoSpaceDN w:val="0"/>
        <w:adjustRightInd w:val="0"/>
        <w:spacing w:after="0" w:line="276" w:lineRule="auto"/>
        <w:ind w:left="357" w:hanging="357"/>
        <w:contextualSpacing/>
        <w:jc w:val="both"/>
        <w:rPr>
          <w:rFonts w:eastAsia="Calibri" w:cs="Arial"/>
          <w:color w:val="000000"/>
          <w:kern w:val="0"/>
          <w:sz w:val="22"/>
          <w:szCs w:val="22"/>
        </w:rPr>
      </w:pPr>
      <w:r w:rsidRPr="00B31C79">
        <w:rPr>
          <w:rFonts w:eastAsia="Calibri" w:cs="Arial"/>
          <w:color w:val="000000"/>
          <w:kern w:val="0"/>
          <w:sz w:val="22"/>
          <w:szCs w:val="22"/>
        </w:rPr>
        <w:t>Niniejszy Regulamin wchodzi w życie z dniem</w:t>
      </w:r>
      <w:r w:rsidR="00B32807">
        <w:rPr>
          <w:rFonts w:eastAsia="Calibri" w:cs="Arial"/>
          <w:color w:val="000000"/>
          <w:kern w:val="0"/>
          <w:sz w:val="22"/>
          <w:szCs w:val="22"/>
        </w:rPr>
        <w:t xml:space="preserve"> 1 </w:t>
      </w:r>
      <w:r w:rsidR="00E33853">
        <w:rPr>
          <w:rFonts w:eastAsia="Calibri" w:cs="Arial"/>
          <w:color w:val="000000"/>
          <w:kern w:val="0"/>
          <w:sz w:val="22"/>
          <w:szCs w:val="22"/>
        </w:rPr>
        <w:t>lipca</w:t>
      </w:r>
      <w:r w:rsidR="00CA4340">
        <w:rPr>
          <w:rFonts w:eastAsia="Calibri" w:cs="Arial"/>
          <w:color w:val="000000"/>
          <w:kern w:val="0"/>
          <w:sz w:val="22"/>
          <w:szCs w:val="22"/>
        </w:rPr>
        <w:t xml:space="preserve"> 202</w:t>
      </w:r>
      <w:r w:rsidR="00E33853">
        <w:rPr>
          <w:rFonts w:eastAsia="Calibri" w:cs="Arial"/>
          <w:color w:val="000000"/>
          <w:kern w:val="0"/>
          <w:sz w:val="22"/>
          <w:szCs w:val="22"/>
        </w:rPr>
        <w:t>6</w:t>
      </w:r>
      <w:r w:rsidR="00CA4340">
        <w:rPr>
          <w:rFonts w:eastAsia="Calibri" w:cs="Arial"/>
          <w:color w:val="000000"/>
          <w:kern w:val="0"/>
          <w:sz w:val="22"/>
          <w:szCs w:val="22"/>
        </w:rPr>
        <w:t xml:space="preserve"> roku.</w:t>
      </w:r>
    </w:p>
    <w:p w14:paraId="14AAFC26" w14:textId="77777777" w:rsidR="00AC78EE" w:rsidRDefault="00AC78EE" w:rsidP="00AC78EE">
      <w:pPr>
        <w:autoSpaceDE w:val="0"/>
        <w:autoSpaceDN w:val="0"/>
        <w:adjustRightInd w:val="0"/>
        <w:spacing w:after="0" w:line="276" w:lineRule="auto"/>
        <w:contextualSpacing/>
        <w:jc w:val="both"/>
        <w:rPr>
          <w:rFonts w:eastAsia="Calibri" w:cs="Arial"/>
          <w:color w:val="000000"/>
          <w:kern w:val="0"/>
          <w:sz w:val="22"/>
          <w:szCs w:val="22"/>
        </w:rPr>
      </w:pPr>
    </w:p>
    <w:p w14:paraId="27C2354D" w14:textId="05A8963C" w:rsidR="00AC78EE" w:rsidRDefault="00AC78EE" w:rsidP="00AC78EE">
      <w:pPr>
        <w:autoSpaceDE w:val="0"/>
        <w:autoSpaceDN w:val="0"/>
        <w:adjustRightInd w:val="0"/>
        <w:spacing w:after="0" w:line="276" w:lineRule="auto"/>
        <w:contextualSpacing/>
        <w:jc w:val="both"/>
        <w:rPr>
          <w:rFonts w:eastAsia="Calibri" w:cs="Arial"/>
          <w:color w:val="000000"/>
          <w:kern w:val="0"/>
          <w:sz w:val="22"/>
          <w:szCs w:val="22"/>
        </w:rPr>
      </w:pPr>
      <w:r w:rsidRPr="00AC78EE">
        <w:rPr>
          <w:rFonts w:eastAsia="Calibri" w:cs="Arial"/>
          <w:color w:val="000000"/>
          <w:kern w:val="0"/>
          <w:sz w:val="22"/>
          <w:szCs w:val="22"/>
        </w:rPr>
        <w:t>Załączniki do Regulaminu:</w:t>
      </w:r>
    </w:p>
    <w:p w14:paraId="10A5AD9B" w14:textId="12CB16BE" w:rsidR="00374912" w:rsidRDefault="00374912" w:rsidP="00AC78EE">
      <w:pPr>
        <w:autoSpaceDE w:val="0"/>
        <w:autoSpaceDN w:val="0"/>
        <w:adjustRightInd w:val="0"/>
        <w:spacing w:after="0" w:line="276" w:lineRule="auto"/>
        <w:contextualSpacing/>
        <w:jc w:val="both"/>
        <w:rPr>
          <w:rFonts w:eastAsia="Calibri" w:cs="Arial"/>
          <w:color w:val="000000"/>
          <w:kern w:val="0"/>
          <w:sz w:val="22"/>
          <w:szCs w:val="22"/>
        </w:rPr>
      </w:pPr>
      <w:r w:rsidRPr="00374912">
        <w:rPr>
          <w:rFonts w:eastAsia="Calibri" w:cs="Arial"/>
          <w:color w:val="000000"/>
          <w:kern w:val="0"/>
          <w:sz w:val="22"/>
          <w:szCs w:val="22"/>
        </w:rPr>
        <w:t xml:space="preserve">Załącznik nr </w:t>
      </w:r>
      <w:r w:rsidR="00611BE5">
        <w:rPr>
          <w:rFonts w:eastAsia="Calibri" w:cs="Arial"/>
          <w:color w:val="000000"/>
          <w:kern w:val="0"/>
          <w:sz w:val="22"/>
          <w:szCs w:val="22"/>
        </w:rPr>
        <w:t>1</w:t>
      </w:r>
      <w:r w:rsidRPr="00374912">
        <w:rPr>
          <w:rFonts w:eastAsia="Calibri" w:cs="Arial"/>
          <w:color w:val="000000"/>
          <w:kern w:val="0"/>
          <w:sz w:val="22"/>
          <w:szCs w:val="22"/>
        </w:rPr>
        <w:t xml:space="preserve"> – Informacja Banku o przetwarzaniu danych osobowych (PKO Bank Polski S.A.)</w:t>
      </w:r>
    </w:p>
    <w:p w14:paraId="37A6DC86" w14:textId="4FBC7F62" w:rsidR="001F3943" w:rsidRDefault="001F3943" w:rsidP="00F82269">
      <w:pPr>
        <w:autoSpaceDE w:val="0"/>
        <w:autoSpaceDN w:val="0"/>
        <w:adjustRightInd w:val="0"/>
        <w:spacing w:after="0" w:line="276" w:lineRule="auto"/>
        <w:contextualSpacing/>
        <w:jc w:val="both"/>
        <w:rPr>
          <w:rFonts w:eastAsia="Calibri" w:cs="Arial"/>
          <w:color w:val="000000"/>
          <w:kern w:val="0"/>
          <w:sz w:val="22"/>
          <w:szCs w:val="22"/>
        </w:rPr>
      </w:pPr>
      <w:r w:rsidRPr="00374912">
        <w:rPr>
          <w:rFonts w:eastAsia="Calibri" w:cs="Arial"/>
          <w:color w:val="000000"/>
          <w:kern w:val="0"/>
          <w:sz w:val="22"/>
          <w:szCs w:val="22"/>
        </w:rPr>
        <w:t xml:space="preserve">Załącznik nr </w:t>
      </w:r>
      <w:r>
        <w:rPr>
          <w:rFonts w:eastAsia="Calibri" w:cs="Arial"/>
          <w:color w:val="000000"/>
          <w:kern w:val="0"/>
          <w:sz w:val="22"/>
          <w:szCs w:val="22"/>
        </w:rPr>
        <w:t xml:space="preserve">2 </w:t>
      </w:r>
      <w:r w:rsidR="00F82269">
        <w:rPr>
          <w:rFonts w:eastAsia="Calibri" w:cs="Arial"/>
          <w:color w:val="000000"/>
          <w:kern w:val="0"/>
          <w:sz w:val="22"/>
          <w:szCs w:val="22"/>
        </w:rPr>
        <w:t>–</w:t>
      </w:r>
      <w:r>
        <w:rPr>
          <w:rFonts w:eastAsia="Calibri" w:cs="Arial"/>
          <w:color w:val="000000"/>
          <w:kern w:val="0"/>
          <w:sz w:val="22"/>
          <w:szCs w:val="22"/>
        </w:rPr>
        <w:t xml:space="preserve"> </w:t>
      </w:r>
      <w:r w:rsidR="00F82269" w:rsidRPr="00F82269">
        <w:rPr>
          <w:rFonts w:eastAsia="Calibri" w:cs="Arial"/>
          <w:color w:val="000000"/>
          <w:kern w:val="0"/>
          <w:sz w:val="22"/>
          <w:szCs w:val="22"/>
        </w:rPr>
        <w:t>Regulamin</w:t>
      </w:r>
      <w:r w:rsidR="00F82269">
        <w:rPr>
          <w:rFonts w:eastAsia="Calibri" w:cs="Arial"/>
          <w:color w:val="000000"/>
          <w:kern w:val="0"/>
          <w:sz w:val="22"/>
          <w:szCs w:val="22"/>
        </w:rPr>
        <w:t xml:space="preserve"> </w:t>
      </w:r>
      <w:r w:rsidR="00F82269" w:rsidRPr="00F82269">
        <w:rPr>
          <w:rFonts w:eastAsia="Calibri" w:cs="Arial"/>
          <w:color w:val="000000"/>
          <w:kern w:val="0"/>
          <w:sz w:val="22"/>
          <w:szCs w:val="22"/>
        </w:rPr>
        <w:t>Arche Metalowiec Muszyna</w:t>
      </w:r>
    </w:p>
    <w:p w14:paraId="712AC602" w14:textId="3247BD36" w:rsidR="0085457B" w:rsidRDefault="0085457B" w:rsidP="00F82269">
      <w:pPr>
        <w:autoSpaceDE w:val="0"/>
        <w:autoSpaceDN w:val="0"/>
        <w:adjustRightInd w:val="0"/>
        <w:spacing w:after="0" w:line="276" w:lineRule="auto"/>
        <w:contextualSpacing/>
        <w:jc w:val="both"/>
        <w:rPr>
          <w:rFonts w:eastAsia="Calibri" w:cs="Arial"/>
          <w:color w:val="000000"/>
          <w:kern w:val="0"/>
          <w:sz w:val="22"/>
          <w:szCs w:val="22"/>
        </w:rPr>
      </w:pPr>
      <w:r>
        <w:rPr>
          <w:rFonts w:eastAsia="Calibri" w:cs="Arial"/>
          <w:color w:val="000000"/>
          <w:kern w:val="0"/>
          <w:sz w:val="22"/>
          <w:szCs w:val="22"/>
        </w:rPr>
        <w:t>Załącznik nr 3 – Harmonogram Wydarzenia</w:t>
      </w:r>
    </w:p>
    <w:p w14:paraId="6DBB82A9" w14:textId="77777777" w:rsidR="00374912" w:rsidRDefault="00374912" w:rsidP="00AC78EE">
      <w:pPr>
        <w:autoSpaceDE w:val="0"/>
        <w:autoSpaceDN w:val="0"/>
        <w:adjustRightInd w:val="0"/>
        <w:spacing w:after="0" w:line="276" w:lineRule="auto"/>
        <w:contextualSpacing/>
        <w:jc w:val="both"/>
        <w:rPr>
          <w:rFonts w:eastAsia="Calibri" w:cs="Arial"/>
          <w:color w:val="000000"/>
          <w:kern w:val="0"/>
          <w:sz w:val="22"/>
          <w:szCs w:val="22"/>
        </w:rPr>
      </w:pPr>
    </w:p>
    <w:p w14:paraId="54A9AD34" w14:textId="77777777" w:rsidR="00374912" w:rsidRDefault="00374912" w:rsidP="00374912"/>
    <w:p w14:paraId="0C6691D0" w14:textId="77777777" w:rsidR="00374912" w:rsidRDefault="00374912" w:rsidP="00374912"/>
    <w:p w14:paraId="55F49DF2" w14:textId="77777777" w:rsidR="00374912" w:rsidRDefault="00374912" w:rsidP="00374912"/>
    <w:p w14:paraId="245C2E66" w14:textId="77777777" w:rsidR="00374912" w:rsidRDefault="00374912" w:rsidP="00374912"/>
    <w:p w14:paraId="7F6CBE97" w14:textId="77777777" w:rsidR="00374912" w:rsidRDefault="00374912" w:rsidP="00374912"/>
    <w:p w14:paraId="1B1395E3" w14:textId="77777777" w:rsidR="00611BE5" w:rsidRDefault="00611BE5" w:rsidP="00611BE5">
      <w:pPr>
        <w:autoSpaceDE w:val="0"/>
        <w:autoSpaceDN w:val="0"/>
        <w:adjustRightInd w:val="0"/>
        <w:spacing w:after="0" w:line="276" w:lineRule="auto"/>
        <w:contextualSpacing/>
        <w:jc w:val="both"/>
        <w:rPr>
          <w:rFonts w:eastAsia="Calibri" w:cs="Arial"/>
          <w:color w:val="000000"/>
          <w:kern w:val="0"/>
          <w:sz w:val="22"/>
          <w:szCs w:val="22"/>
        </w:rPr>
      </w:pPr>
    </w:p>
    <w:p w14:paraId="4D91BD44" w14:textId="77777777" w:rsidR="00611BE5" w:rsidRDefault="00611BE5" w:rsidP="00611BE5">
      <w:pPr>
        <w:autoSpaceDE w:val="0"/>
        <w:autoSpaceDN w:val="0"/>
        <w:adjustRightInd w:val="0"/>
        <w:spacing w:after="0" w:line="276" w:lineRule="auto"/>
        <w:contextualSpacing/>
        <w:jc w:val="both"/>
        <w:rPr>
          <w:rFonts w:eastAsia="Calibri" w:cs="Arial"/>
          <w:color w:val="000000"/>
          <w:kern w:val="0"/>
          <w:sz w:val="22"/>
          <w:szCs w:val="22"/>
        </w:rPr>
      </w:pPr>
    </w:p>
    <w:p w14:paraId="5F51DFEB" w14:textId="77777777" w:rsidR="00611BE5" w:rsidRDefault="00611BE5" w:rsidP="00611BE5">
      <w:pPr>
        <w:autoSpaceDE w:val="0"/>
        <w:autoSpaceDN w:val="0"/>
        <w:adjustRightInd w:val="0"/>
        <w:spacing w:after="0" w:line="276" w:lineRule="auto"/>
        <w:contextualSpacing/>
        <w:jc w:val="both"/>
        <w:rPr>
          <w:rFonts w:eastAsia="Calibri" w:cs="Arial"/>
          <w:color w:val="000000"/>
          <w:kern w:val="0"/>
          <w:sz w:val="22"/>
          <w:szCs w:val="22"/>
        </w:rPr>
      </w:pPr>
    </w:p>
    <w:p w14:paraId="4B3DC7C9" w14:textId="77777777" w:rsidR="00611BE5" w:rsidRDefault="00611BE5" w:rsidP="00611BE5">
      <w:pPr>
        <w:autoSpaceDE w:val="0"/>
        <w:autoSpaceDN w:val="0"/>
        <w:adjustRightInd w:val="0"/>
        <w:spacing w:after="0" w:line="276" w:lineRule="auto"/>
        <w:contextualSpacing/>
        <w:jc w:val="both"/>
        <w:rPr>
          <w:rFonts w:eastAsia="Calibri" w:cs="Arial"/>
          <w:color w:val="000000"/>
          <w:kern w:val="0"/>
          <w:sz w:val="22"/>
          <w:szCs w:val="22"/>
        </w:rPr>
      </w:pPr>
    </w:p>
    <w:p w14:paraId="0214AB76" w14:textId="77777777" w:rsidR="00611BE5" w:rsidRDefault="00611BE5" w:rsidP="00611BE5">
      <w:pPr>
        <w:autoSpaceDE w:val="0"/>
        <w:autoSpaceDN w:val="0"/>
        <w:adjustRightInd w:val="0"/>
        <w:spacing w:after="0" w:line="276" w:lineRule="auto"/>
        <w:contextualSpacing/>
        <w:jc w:val="both"/>
        <w:rPr>
          <w:rFonts w:eastAsia="Calibri" w:cs="Arial"/>
          <w:color w:val="000000"/>
          <w:kern w:val="0"/>
          <w:sz w:val="22"/>
          <w:szCs w:val="22"/>
        </w:rPr>
      </w:pPr>
    </w:p>
    <w:p w14:paraId="713A1DDD" w14:textId="77777777" w:rsidR="00611BE5" w:rsidRDefault="00611BE5" w:rsidP="00611BE5">
      <w:pPr>
        <w:autoSpaceDE w:val="0"/>
        <w:autoSpaceDN w:val="0"/>
        <w:adjustRightInd w:val="0"/>
        <w:spacing w:after="0" w:line="276" w:lineRule="auto"/>
        <w:contextualSpacing/>
        <w:jc w:val="both"/>
        <w:rPr>
          <w:rFonts w:eastAsia="Calibri" w:cs="Arial"/>
          <w:color w:val="000000"/>
          <w:kern w:val="0"/>
          <w:sz w:val="22"/>
          <w:szCs w:val="22"/>
        </w:rPr>
      </w:pPr>
    </w:p>
    <w:p w14:paraId="440DBBC7" w14:textId="77777777" w:rsidR="00611BE5" w:rsidRDefault="00611BE5" w:rsidP="00611BE5">
      <w:pPr>
        <w:autoSpaceDE w:val="0"/>
        <w:autoSpaceDN w:val="0"/>
        <w:adjustRightInd w:val="0"/>
        <w:spacing w:after="0" w:line="276" w:lineRule="auto"/>
        <w:contextualSpacing/>
        <w:jc w:val="both"/>
        <w:rPr>
          <w:rFonts w:eastAsia="Calibri" w:cs="Arial"/>
          <w:color w:val="000000"/>
          <w:kern w:val="0"/>
          <w:sz w:val="22"/>
          <w:szCs w:val="22"/>
        </w:rPr>
      </w:pPr>
    </w:p>
    <w:p w14:paraId="66F6CD41" w14:textId="77777777" w:rsidR="00611BE5" w:rsidRDefault="00611BE5" w:rsidP="00611BE5">
      <w:pPr>
        <w:autoSpaceDE w:val="0"/>
        <w:autoSpaceDN w:val="0"/>
        <w:adjustRightInd w:val="0"/>
        <w:spacing w:after="0" w:line="276" w:lineRule="auto"/>
        <w:contextualSpacing/>
        <w:jc w:val="both"/>
        <w:rPr>
          <w:rFonts w:eastAsia="Calibri" w:cs="Arial"/>
          <w:color w:val="000000"/>
          <w:kern w:val="0"/>
          <w:sz w:val="22"/>
          <w:szCs w:val="22"/>
        </w:rPr>
      </w:pPr>
    </w:p>
    <w:p w14:paraId="4E1655B7" w14:textId="77777777" w:rsidR="00611BE5" w:rsidRDefault="00611BE5" w:rsidP="00611BE5">
      <w:pPr>
        <w:autoSpaceDE w:val="0"/>
        <w:autoSpaceDN w:val="0"/>
        <w:adjustRightInd w:val="0"/>
        <w:spacing w:after="0" w:line="276" w:lineRule="auto"/>
        <w:contextualSpacing/>
        <w:jc w:val="both"/>
        <w:rPr>
          <w:rFonts w:eastAsia="Calibri" w:cs="Arial"/>
          <w:color w:val="000000"/>
          <w:kern w:val="0"/>
          <w:sz w:val="22"/>
          <w:szCs w:val="22"/>
        </w:rPr>
      </w:pPr>
    </w:p>
    <w:p w14:paraId="2C0353F8" w14:textId="77777777" w:rsidR="00611BE5" w:rsidRDefault="00611BE5" w:rsidP="00611BE5">
      <w:pPr>
        <w:autoSpaceDE w:val="0"/>
        <w:autoSpaceDN w:val="0"/>
        <w:adjustRightInd w:val="0"/>
        <w:spacing w:after="0" w:line="276" w:lineRule="auto"/>
        <w:contextualSpacing/>
        <w:jc w:val="both"/>
        <w:rPr>
          <w:rFonts w:eastAsia="Calibri" w:cs="Arial"/>
          <w:color w:val="000000"/>
          <w:kern w:val="0"/>
          <w:sz w:val="22"/>
          <w:szCs w:val="22"/>
        </w:rPr>
      </w:pPr>
    </w:p>
    <w:p w14:paraId="568BDD32" w14:textId="77777777" w:rsidR="00611BE5" w:rsidRDefault="00611BE5" w:rsidP="00611BE5">
      <w:pPr>
        <w:autoSpaceDE w:val="0"/>
        <w:autoSpaceDN w:val="0"/>
        <w:adjustRightInd w:val="0"/>
        <w:spacing w:after="0" w:line="276" w:lineRule="auto"/>
        <w:contextualSpacing/>
        <w:jc w:val="both"/>
        <w:rPr>
          <w:rFonts w:eastAsia="Calibri" w:cs="Arial"/>
          <w:color w:val="000000"/>
          <w:kern w:val="0"/>
          <w:sz w:val="22"/>
          <w:szCs w:val="22"/>
        </w:rPr>
      </w:pPr>
    </w:p>
    <w:p w14:paraId="1262F38B" w14:textId="77777777" w:rsidR="00611BE5" w:rsidRDefault="00611BE5" w:rsidP="00611BE5">
      <w:pPr>
        <w:autoSpaceDE w:val="0"/>
        <w:autoSpaceDN w:val="0"/>
        <w:adjustRightInd w:val="0"/>
        <w:spacing w:after="0" w:line="276" w:lineRule="auto"/>
        <w:contextualSpacing/>
        <w:jc w:val="both"/>
        <w:rPr>
          <w:rFonts w:eastAsia="Calibri" w:cs="Arial"/>
          <w:color w:val="000000"/>
          <w:kern w:val="0"/>
          <w:sz w:val="22"/>
          <w:szCs w:val="22"/>
        </w:rPr>
      </w:pPr>
    </w:p>
    <w:p w14:paraId="3B764D23" w14:textId="77777777" w:rsidR="00611BE5" w:rsidRDefault="00611BE5" w:rsidP="00611BE5">
      <w:pPr>
        <w:autoSpaceDE w:val="0"/>
        <w:autoSpaceDN w:val="0"/>
        <w:adjustRightInd w:val="0"/>
        <w:spacing w:after="0" w:line="276" w:lineRule="auto"/>
        <w:contextualSpacing/>
        <w:jc w:val="both"/>
        <w:rPr>
          <w:rFonts w:eastAsia="Calibri" w:cs="Arial"/>
          <w:color w:val="000000"/>
          <w:kern w:val="0"/>
          <w:sz w:val="22"/>
          <w:szCs w:val="22"/>
        </w:rPr>
      </w:pPr>
    </w:p>
    <w:p w14:paraId="19314F92" w14:textId="77777777" w:rsidR="00611BE5" w:rsidRDefault="00611BE5" w:rsidP="00611BE5">
      <w:pPr>
        <w:autoSpaceDE w:val="0"/>
        <w:autoSpaceDN w:val="0"/>
        <w:adjustRightInd w:val="0"/>
        <w:spacing w:after="0" w:line="276" w:lineRule="auto"/>
        <w:contextualSpacing/>
        <w:jc w:val="both"/>
        <w:rPr>
          <w:rFonts w:eastAsia="Calibri" w:cs="Arial"/>
          <w:color w:val="000000"/>
          <w:kern w:val="0"/>
          <w:sz w:val="22"/>
          <w:szCs w:val="22"/>
        </w:rPr>
      </w:pPr>
    </w:p>
    <w:p w14:paraId="3CD9F4C6" w14:textId="77777777" w:rsidR="00611BE5" w:rsidRDefault="00611BE5" w:rsidP="00611BE5">
      <w:pPr>
        <w:autoSpaceDE w:val="0"/>
        <w:autoSpaceDN w:val="0"/>
        <w:adjustRightInd w:val="0"/>
        <w:spacing w:after="0" w:line="276" w:lineRule="auto"/>
        <w:contextualSpacing/>
        <w:jc w:val="both"/>
        <w:rPr>
          <w:rFonts w:eastAsia="Calibri" w:cs="Arial"/>
          <w:color w:val="000000"/>
          <w:kern w:val="0"/>
          <w:sz w:val="22"/>
          <w:szCs w:val="22"/>
        </w:rPr>
      </w:pPr>
    </w:p>
    <w:p w14:paraId="0703AC35" w14:textId="77777777" w:rsidR="00611BE5" w:rsidRDefault="00611BE5" w:rsidP="00611BE5">
      <w:pPr>
        <w:autoSpaceDE w:val="0"/>
        <w:autoSpaceDN w:val="0"/>
        <w:adjustRightInd w:val="0"/>
        <w:spacing w:after="0" w:line="276" w:lineRule="auto"/>
        <w:contextualSpacing/>
        <w:jc w:val="both"/>
        <w:rPr>
          <w:rFonts w:eastAsia="Calibri" w:cs="Arial"/>
          <w:color w:val="000000"/>
          <w:kern w:val="0"/>
          <w:sz w:val="22"/>
          <w:szCs w:val="22"/>
        </w:rPr>
      </w:pPr>
    </w:p>
    <w:p w14:paraId="0BF5CD98" w14:textId="77777777" w:rsidR="00611BE5" w:rsidRDefault="00611BE5" w:rsidP="00611BE5">
      <w:pPr>
        <w:autoSpaceDE w:val="0"/>
        <w:autoSpaceDN w:val="0"/>
        <w:adjustRightInd w:val="0"/>
        <w:spacing w:after="0" w:line="276" w:lineRule="auto"/>
        <w:contextualSpacing/>
        <w:jc w:val="both"/>
        <w:rPr>
          <w:rFonts w:eastAsia="Calibri" w:cs="Arial"/>
          <w:color w:val="000000"/>
          <w:kern w:val="0"/>
          <w:sz w:val="22"/>
          <w:szCs w:val="22"/>
        </w:rPr>
      </w:pPr>
    </w:p>
    <w:p w14:paraId="0BEDB4C9" w14:textId="77777777" w:rsidR="00611BE5" w:rsidRDefault="00611BE5" w:rsidP="00611BE5">
      <w:pPr>
        <w:autoSpaceDE w:val="0"/>
        <w:autoSpaceDN w:val="0"/>
        <w:adjustRightInd w:val="0"/>
        <w:spacing w:after="0" w:line="276" w:lineRule="auto"/>
        <w:contextualSpacing/>
        <w:jc w:val="both"/>
        <w:rPr>
          <w:rFonts w:eastAsia="Calibri" w:cs="Arial"/>
          <w:color w:val="000000"/>
          <w:kern w:val="0"/>
          <w:sz w:val="22"/>
          <w:szCs w:val="22"/>
        </w:rPr>
      </w:pPr>
    </w:p>
    <w:p w14:paraId="7DC4E7C5" w14:textId="77777777" w:rsidR="00611BE5" w:rsidRDefault="00611BE5" w:rsidP="00611BE5">
      <w:pPr>
        <w:autoSpaceDE w:val="0"/>
        <w:autoSpaceDN w:val="0"/>
        <w:adjustRightInd w:val="0"/>
        <w:spacing w:after="0" w:line="276" w:lineRule="auto"/>
        <w:contextualSpacing/>
        <w:jc w:val="both"/>
        <w:rPr>
          <w:rFonts w:eastAsia="Calibri" w:cs="Arial"/>
          <w:color w:val="000000"/>
          <w:kern w:val="0"/>
          <w:sz w:val="22"/>
          <w:szCs w:val="22"/>
        </w:rPr>
      </w:pPr>
    </w:p>
    <w:p w14:paraId="3E965D4D" w14:textId="77777777" w:rsidR="00611BE5" w:rsidRDefault="00611BE5" w:rsidP="00611BE5">
      <w:pPr>
        <w:autoSpaceDE w:val="0"/>
        <w:autoSpaceDN w:val="0"/>
        <w:adjustRightInd w:val="0"/>
        <w:spacing w:after="0" w:line="276" w:lineRule="auto"/>
        <w:contextualSpacing/>
        <w:jc w:val="both"/>
        <w:rPr>
          <w:rFonts w:eastAsia="Calibri" w:cs="Arial"/>
          <w:color w:val="000000"/>
          <w:kern w:val="0"/>
          <w:sz w:val="22"/>
          <w:szCs w:val="22"/>
        </w:rPr>
      </w:pPr>
    </w:p>
    <w:p w14:paraId="182D7EDF" w14:textId="77777777" w:rsidR="00611BE5" w:rsidRDefault="00611BE5" w:rsidP="00611BE5">
      <w:pPr>
        <w:autoSpaceDE w:val="0"/>
        <w:autoSpaceDN w:val="0"/>
        <w:adjustRightInd w:val="0"/>
        <w:spacing w:after="0" w:line="276" w:lineRule="auto"/>
        <w:contextualSpacing/>
        <w:jc w:val="both"/>
        <w:rPr>
          <w:rFonts w:eastAsia="Calibri" w:cs="Arial"/>
          <w:color w:val="000000"/>
          <w:kern w:val="0"/>
          <w:sz w:val="22"/>
          <w:szCs w:val="22"/>
        </w:rPr>
      </w:pPr>
    </w:p>
    <w:p w14:paraId="687F70A8" w14:textId="77777777" w:rsidR="00611BE5" w:rsidRDefault="00611BE5" w:rsidP="00611BE5">
      <w:pPr>
        <w:autoSpaceDE w:val="0"/>
        <w:autoSpaceDN w:val="0"/>
        <w:adjustRightInd w:val="0"/>
        <w:spacing w:after="0" w:line="276" w:lineRule="auto"/>
        <w:contextualSpacing/>
        <w:jc w:val="both"/>
        <w:rPr>
          <w:rFonts w:eastAsia="Calibri" w:cs="Arial"/>
          <w:color w:val="000000"/>
          <w:kern w:val="0"/>
          <w:sz w:val="22"/>
          <w:szCs w:val="22"/>
        </w:rPr>
      </w:pPr>
    </w:p>
    <w:p w14:paraId="509E23CB" w14:textId="77777777" w:rsidR="00611BE5" w:rsidRDefault="00611BE5" w:rsidP="00611BE5">
      <w:pPr>
        <w:autoSpaceDE w:val="0"/>
        <w:autoSpaceDN w:val="0"/>
        <w:adjustRightInd w:val="0"/>
        <w:spacing w:after="0" w:line="276" w:lineRule="auto"/>
        <w:contextualSpacing/>
        <w:jc w:val="both"/>
        <w:rPr>
          <w:rFonts w:eastAsia="Calibri" w:cs="Arial"/>
          <w:color w:val="000000"/>
          <w:kern w:val="0"/>
          <w:sz w:val="22"/>
          <w:szCs w:val="22"/>
        </w:rPr>
      </w:pPr>
    </w:p>
    <w:p w14:paraId="0EF759B8" w14:textId="77777777" w:rsidR="00611BE5" w:rsidRDefault="00611BE5" w:rsidP="00611BE5">
      <w:pPr>
        <w:autoSpaceDE w:val="0"/>
        <w:autoSpaceDN w:val="0"/>
        <w:adjustRightInd w:val="0"/>
        <w:spacing w:after="0" w:line="276" w:lineRule="auto"/>
        <w:contextualSpacing/>
        <w:jc w:val="both"/>
        <w:rPr>
          <w:rFonts w:eastAsia="Calibri" w:cs="Arial"/>
          <w:color w:val="000000"/>
          <w:kern w:val="0"/>
          <w:sz w:val="22"/>
          <w:szCs w:val="22"/>
        </w:rPr>
      </w:pPr>
    </w:p>
    <w:p w14:paraId="38A09819" w14:textId="77777777" w:rsidR="00611BE5" w:rsidRDefault="00611BE5" w:rsidP="00611BE5">
      <w:pPr>
        <w:autoSpaceDE w:val="0"/>
        <w:autoSpaceDN w:val="0"/>
        <w:adjustRightInd w:val="0"/>
        <w:spacing w:after="0" w:line="276" w:lineRule="auto"/>
        <w:contextualSpacing/>
        <w:jc w:val="both"/>
        <w:rPr>
          <w:rFonts w:eastAsia="Calibri" w:cs="Arial"/>
          <w:color w:val="000000"/>
          <w:kern w:val="0"/>
          <w:sz w:val="22"/>
          <w:szCs w:val="22"/>
        </w:rPr>
      </w:pPr>
    </w:p>
    <w:p w14:paraId="538FD0FE" w14:textId="77777777" w:rsidR="00611BE5" w:rsidRDefault="00611BE5" w:rsidP="00611BE5">
      <w:pPr>
        <w:autoSpaceDE w:val="0"/>
        <w:autoSpaceDN w:val="0"/>
        <w:adjustRightInd w:val="0"/>
        <w:spacing w:after="0" w:line="276" w:lineRule="auto"/>
        <w:contextualSpacing/>
        <w:jc w:val="both"/>
        <w:rPr>
          <w:rFonts w:eastAsia="Calibri" w:cs="Arial"/>
          <w:color w:val="000000"/>
          <w:kern w:val="0"/>
          <w:sz w:val="22"/>
          <w:szCs w:val="22"/>
        </w:rPr>
      </w:pPr>
    </w:p>
    <w:p w14:paraId="073614A3" w14:textId="77777777" w:rsidR="00611BE5" w:rsidRDefault="00611BE5" w:rsidP="00611BE5">
      <w:pPr>
        <w:autoSpaceDE w:val="0"/>
        <w:autoSpaceDN w:val="0"/>
        <w:adjustRightInd w:val="0"/>
        <w:spacing w:after="0" w:line="276" w:lineRule="auto"/>
        <w:contextualSpacing/>
        <w:jc w:val="both"/>
        <w:rPr>
          <w:rFonts w:eastAsia="Calibri" w:cs="Arial"/>
          <w:color w:val="000000"/>
          <w:kern w:val="0"/>
          <w:sz w:val="22"/>
          <w:szCs w:val="22"/>
        </w:rPr>
      </w:pPr>
    </w:p>
    <w:p w14:paraId="7D4A2436" w14:textId="77777777" w:rsidR="00611BE5" w:rsidRDefault="00611BE5" w:rsidP="00611BE5">
      <w:pPr>
        <w:autoSpaceDE w:val="0"/>
        <w:autoSpaceDN w:val="0"/>
        <w:adjustRightInd w:val="0"/>
        <w:spacing w:after="0" w:line="276" w:lineRule="auto"/>
        <w:contextualSpacing/>
        <w:jc w:val="both"/>
        <w:rPr>
          <w:rFonts w:eastAsia="Calibri" w:cs="Arial"/>
          <w:color w:val="000000"/>
          <w:kern w:val="0"/>
          <w:sz w:val="22"/>
          <w:szCs w:val="22"/>
        </w:rPr>
      </w:pPr>
    </w:p>
    <w:p w14:paraId="5AD14125" w14:textId="77777777" w:rsidR="00611BE5" w:rsidRDefault="00611BE5" w:rsidP="00611BE5">
      <w:pPr>
        <w:autoSpaceDE w:val="0"/>
        <w:autoSpaceDN w:val="0"/>
        <w:adjustRightInd w:val="0"/>
        <w:spacing w:after="0" w:line="276" w:lineRule="auto"/>
        <w:contextualSpacing/>
        <w:jc w:val="both"/>
        <w:rPr>
          <w:rFonts w:eastAsia="Calibri" w:cs="Arial"/>
          <w:color w:val="000000"/>
          <w:kern w:val="0"/>
          <w:sz w:val="22"/>
          <w:szCs w:val="22"/>
        </w:rPr>
      </w:pPr>
    </w:p>
    <w:p w14:paraId="315D7604" w14:textId="49E11436" w:rsidR="00611BE5" w:rsidRDefault="00611BE5" w:rsidP="00611BE5">
      <w:pPr>
        <w:autoSpaceDE w:val="0"/>
        <w:autoSpaceDN w:val="0"/>
        <w:adjustRightInd w:val="0"/>
        <w:spacing w:after="0" w:line="276" w:lineRule="auto"/>
        <w:contextualSpacing/>
        <w:jc w:val="both"/>
        <w:rPr>
          <w:rFonts w:eastAsia="Calibri" w:cs="Arial"/>
          <w:color w:val="000000"/>
          <w:kern w:val="0"/>
          <w:sz w:val="22"/>
          <w:szCs w:val="22"/>
        </w:rPr>
      </w:pPr>
      <w:r w:rsidRPr="00374912">
        <w:rPr>
          <w:rFonts w:eastAsia="Calibri" w:cs="Arial"/>
          <w:color w:val="000000"/>
          <w:kern w:val="0"/>
          <w:sz w:val="22"/>
          <w:szCs w:val="22"/>
        </w:rPr>
        <w:t xml:space="preserve">Załącznik nr </w:t>
      </w:r>
      <w:r>
        <w:rPr>
          <w:rFonts w:eastAsia="Calibri" w:cs="Arial"/>
          <w:color w:val="000000"/>
          <w:kern w:val="0"/>
          <w:sz w:val="22"/>
          <w:szCs w:val="22"/>
        </w:rPr>
        <w:t>1</w:t>
      </w:r>
      <w:r w:rsidRPr="00374912">
        <w:rPr>
          <w:rFonts w:eastAsia="Calibri" w:cs="Arial"/>
          <w:color w:val="000000"/>
          <w:kern w:val="0"/>
          <w:sz w:val="22"/>
          <w:szCs w:val="22"/>
        </w:rPr>
        <w:t xml:space="preserve"> – Informacja Banku o przetwarzaniu danych osobowych (PKO Bank Polski S.A.)</w:t>
      </w:r>
    </w:p>
    <w:p w14:paraId="09D8A843" w14:textId="77777777" w:rsidR="00374912" w:rsidRDefault="00374912" w:rsidP="00374912"/>
    <w:tbl>
      <w:tblPr>
        <w:tblW w:w="6037" w:type="dxa"/>
        <w:tblBorders>
          <w:bottom w:val="single" w:sz="18" w:space="0" w:color="auto"/>
        </w:tblBorders>
        <w:tblCellMar>
          <w:left w:w="0" w:type="dxa"/>
          <w:right w:w="0" w:type="dxa"/>
        </w:tblCellMar>
        <w:tblLook w:val="04A0" w:firstRow="1" w:lastRow="0" w:firstColumn="1" w:lastColumn="0" w:noHBand="0" w:noVBand="1"/>
      </w:tblPr>
      <w:tblGrid>
        <w:gridCol w:w="6037"/>
      </w:tblGrid>
      <w:tr w:rsidR="00374912" w:rsidRPr="00AD5686" w14:paraId="57E048C5" w14:textId="77777777" w:rsidTr="00CB0E2F">
        <w:trPr>
          <w:trHeight w:val="205"/>
        </w:trPr>
        <w:tc>
          <w:tcPr>
            <w:tcW w:w="6037" w:type="dxa"/>
            <w:vAlign w:val="bottom"/>
          </w:tcPr>
          <w:p w14:paraId="57BBBA20" w14:textId="77777777" w:rsidR="00374912" w:rsidRPr="002C1E98" w:rsidRDefault="00374912" w:rsidP="00CB0E2F">
            <w:pPr>
              <w:pStyle w:val="PKOnaglowekdokumentu"/>
            </w:pPr>
            <w:r w:rsidRPr="00C5133B">
              <w:rPr>
                <w:sz w:val="20"/>
                <w:szCs w:val="20"/>
              </w:rPr>
              <w:t>INFORMACJA BANKU O PRZETWARZANIU DANYCH OSOBOWYCH</w:t>
            </w:r>
          </w:p>
        </w:tc>
      </w:tr>
    </w:tbl>
    <w:p w14:paraId="5254A407" w14:textId="77777777" w:rsidR="00374912" w:rsidRPr="00821AEC" w:rsidRDefault="00374912" w:rsidP="00374912">
      <w:pPr>
        <w:tabs>
          <w:tab w:val="left" w:pos="6096"/>
        </w:tabs>
        <w:spacing w:before="60"/>
        <w:ind w:right="3996"/>
      </w:pPr>
    </w:p>
    <w:p w14:paraId="1425810E" w14:textId="77777777" w:rsidR="00374912" w:rsidRPr="00821AEC" w:rsidRDefault="00374912" w:rsidP="00374912"/>
    <w:p w14:paraId="7DD4A7C3" w14:textId="77777777" w:rsidR="00374912" w:rsidRPr="00821AEC" w:rsidRDefault="00374912" w:rsidP="00374912"/>
    <w:p w14:paraId="6234CE16" w14:textId="77777777" w:rsidR="00374912" w:rsidRPr="00F45F6F" w:rsidRDefault="00374912" w:rsidP="00374912">
      <w:pPr>
        <w:pStyle w:val="Akapitzlist"/>
        <w:ind w:left="0"/>
        <w:rPr>
          <w:szCs w:val="16"/>
        </w:rPr>
      </w:pPr>
      <w:r w:rsidRPr="004872DD">
        <w:rPr>
          <w:szCs w:val="16"/>
        </w:rPr>
        <w:t>Na podstawie Rozporządzenia Parlamentu Europejskiego i Rady (UE) 2016/679 z dnia 27 kwietnia 2016 r. w sprawie ochrony osób fizycznych w związku z przetwarzaniem danych osobowych i w sprawie swobodnego przepływu takich danych oraz uchylenia dyrektywy 95/46/WE, zwanego dalej „Rozporządzeniem”, informujemy, że:</w:t>
      </w:r>
    </w:p>
    <w:p w14:paraId="1ED311B6" w14:textId="77777777" w:rsidR="00374912" w:rsidRDefault="00374912" w:rsidP="00374912">
      <w:pPr>
        <w:numPr>
          <w:ilvl w:val="0"/>
          <w:numId w:val="24"/>
        </w:numPr>
        <w:autoSpaceDN w:val="0"/>
        <w:spacing w:after="0" w:line="240" w:lineRule="auto"/>
        <w:ind w:left="284" w:hanging="284"/>
        <w:jc w:val="both"/>
        <w:rPr>
          <w:b/>
          <w:szCs w:val="16"/>
        </w:rPr>
      </w:pPr>
      <w:r w:rsidRPr="004872DD">
        <w:rPr>
          <w:b/>
          <w:szCs w:val="16"/>
        </w:rPr>
        <w:t>Administrator danych</w:t>
      </w:r>
    </w:p>
    <w:p w14:paraId="225B464A" w14:textId="77777777" w:rsidR="00374912" w:rsidRDefault="00374912" w:rsidP="00374912">
      <w:pPr>
        <w:autoSpaceDN w:val="0"/>
        <w:spacing w:line="240" w:lineRule="auto"/>
        <w:ind w:left="284"/>
        <w:jc w:val="both"/>
        <w:rPr>
          <w:b/>
          <w:szCs w:val="16"/>
        </w:rPr>
      </w:pPr>
      <w:r w:rsidRPr="002D6267">
        <w:rPr>
          <w:szCs w:val="16"/>
        </w:rPr>
        <w:t>Administratorem Pani/Pana danych osobowych jest Powszechna Kasa Oszczędności Bank Polski Spółka Akcyjna z</w:t>
      </w:r>
      <w:r>
        <w:rPr>
          <w:szCs w:val="16"/>
        </w:rPr>
        <w:t xml:space="preserve"> </w:t>
      </w:r>
      <w:r w:rsidRPr="002D6267">
        <w:rPr>
          <w:szCs w:val="16"/>
        </w:rPr>
        <w:t>siedzibą w Warszawie, adres: ul.</w:t>
      </w:r>
      <w:r>
        <w:rPr>
          <w:szCs w:val="16"/>
        </w:rPr>
        <w:t xml:space="preserve"> Świętokrzyska 36</w:t>
      </w:r>
      <w:r w:rsidRPr="002D6267">
        <w:rPr>
          <w:szCs w:val="16"/>
        </w:rPr>
        <w:t>, 0</w:t>
      </w:r>
      <w:r>
        <w:rPr>
          <w:szCs w:val="16"/>
        </w:rPr>
        <w:t>0</w:t>
      </w:r>
      <w:r w:rsidRPr="002D6267">
        <w:rPr>
          <w:szCs w:val="16"/>
        </w:rPr>
        <w:t>-</w:t>
      </w:r>
      <w:r>
        <w:rPr>
          <w:szCs w:val="16"/>
        </w:rPr>
        <w:t>116</w:t>
      </w:r>
      <w:r w:rsidRPr="002D6267">
        <w:rPr>
          <w:szCs w:val="16"/>
        </w:rPr>
        <w:t xml:space="preserve"> Warszawa, zarejestrowana w Sądzie Rejonowym dla m.st. Warszawy w Warszawie, XII Wydział Gospodarczy Krajowego Rejestru Sądowego, pod numerem KRS 0000026438, NIP: 525-000-77-38, REGON: 016298263, kapitał zakładowy (kapitał wpłacony) 1 250 000 000 zł, infolinia: 800 302 302, zwana dalej „Bankiem”</w:t>
      </w:r>
      <w:r>
        <w:rPr>
          <w:szCs w:val="16"/>
        </w:rPr>
        <w:t>.</w:t>
      </w:r>
    </w:p>
    <w:p w14:paraId="22A45030" w14:textId="77777777" w:rsidR="00374912" w:rsidRPr="002D6267" w:rsidRDefault="00374912" w:rsidP="00374912">
      <w:pPr>
        <w:numPr>
          <w:ilvl w:val="0"/>
          <w:numId w:val="24"/>
        </w:numPr>
        <w:autoSpaceDN w:val="0"/>
        <w:spacing w:after="0" w:line="240" w:lineRule="auto"/>
        <w:ind w:left="284" w:hanging="284"/>
        <w:jc w:val="both"/>
        <w:rPr>
          <w:b/>
          <w:szCs w:val="16"/>
        </w:rPr>
      </w:pPr>
      <w:r w:rsidRPr="002D6267">
        <w:rPr>
          <w:b/>
          <w:szCs w:val="16"/>
        </w:rPr>
        <w:t>Inspektor Ochrony Danych</w:t>
      </w:r>
    </w:p>
    <w:p w14:paraId="14A509F9" w14:textId="77777777" w:rsidR="00374912" w:rsidRPr="002D6267" w:rsidRDefault="00374912" w:rsidP="00374912">
      <w:pPr>
        <w:spacing w:line="240" w:lineRule="auto"/>
        <w:ind w:left="284"/>
        <w:jc w:val="both"/>
        <w:rPr>
          <w:szCs w:val="16"/>
        </w:rPr>
      </w:pPr>
      <w:r w:rsidRPr="002D6267">
        <w:rPr>
          <w:szCs w:val="16"/>
        </w:rPr>
        <w:t xml:space="preserve">W Banku powołany został Inspektor Ochrony Danych. Adres: Inspektor Ochrony Danych, </w:t>
      </w:r>
      <w:r w:rsidRPr="00E31633">
        <w:rPr>
          <w:szCs w:val="16"/>
        </w:rPr>
        <w:t>przy  ul. Świętokrzyska 36, 00-116 Warszawa</w:t>
      </w:r>
      <w:r w:rsidRPr="002D6267">
        <w:rPr>
          <w:szCs w:val="16"/>
        </w:rPr>
        <w:t xml:space="preserve">, adres e-mail: iod@pkobp.pl. </w:t>
      </w:r>
    </w:p>
    <w:p w14:paraId="1A7C4257" w14:textId="77777777" w:rsidR="00374912" w:rsidRPr="002D6267" w:rsidRDefault="00374912" w:rsidP="00374912">
      <w:pPr>
        <w:numPr>
          <w:ilvl w:val="0"/>
          <w:numId w:val="24"/>
        </w:numPr>
        <w:autoSpaceDN w:val="0"/>
        <w:spacing w:after="0" w:line="240" w:lineRule="auto"/>
        <w:ind w:left="284" w:hanging="284"/>
        <w:jc w:val="both"/>
        <w:rPr>
          <w:b/>
          <w:szCs w:val="16"/>
        </w:rPr>
      </w:pPr>
      <w:r w:rsidRPr="002D6267">
        <w:rPr>
          <w:b/>
          <w:szCs w:val="16"/>
        </w:rPr>
        <w:t>Kategorie danych osobowych</w:t>
      </w:r>
    </w:p>
    <w:p w14:paraId="2C09D5E1" w14:textId="77777777" w:rsidR="00374912" w:rsidRDefault="00374912" w:rsidP="00374912">
      <w:pPr>
        <w:spacing w:line="240" w:lineRule="auto"/>
        <w:ind w:left="284"/>
        <w:jc w:val="both"/>
        <w:rPr>
          <w:szCs w:val="16"/>
        </w:rPr>
      </w:pPr>
      <w:r w:rsidRPr="002D6267">
        <w:rPr>
          <w:szCs w:val="16"/>
        </w:rPr>
        <w:t>Bank przetwarza następujące kategorie Pani/Pana danych osobowych:</w:t>
      </w:r>
    </w:p>
    <w:p w14:paraId="105EDD27" w14:textId="77777777" w:rsidR="00374912" w:rsidRPr="00813B34" w:rsidRDefault="00374912" w:rsidP="00374912">
      <w:pPr>
        <w:widowControl w:val="0"/>
        <w:numPr>
          <w:ilvl w:val="1"/>
          <w:numId w:val="28"/>
        </w:numPr>
        <w:spacing w:after="0" w:line="240" w:lineRule="auto"/>
        <w:ind w:left="567" w:hanging="283"/>
        <w:contextualSpacing/>
        <w:jc w:val="both"/>
        <w:rPr>
          <w:szCs w:val="16"/>
        </w:rPr>
      </w:pPr>
      <w:r w:rsidRPr="00813B34">
        <w:rPr>
          <w:szCs w:val="16"/>
        </w:rPr>
        <w:t>imię i nazwisko,</w:t>
      </w:r>
    </w:p>
    <w:p w14:paraId="2256CE6D" w14:textId="77777777" w:rsidR="00374912" w:rsidRPr="00813B34" w:rsidRDefault="00374912" w:rsidP="00374912">
      <w:pPr>
        <w:widowControl w:val="0"/>
        <w:numPr>
          <w:ilvl w:val="1"/>
          <w:numId w:val="28"/>
        </w:numPr>
        <w:spacing w:after="0" w:line="240" w:lineRule="auto"/>
        <w:ind w:left="567" w:hanging="283"/>
        <w:contextualSpacing/>
        <w:jc w:val="both"/>
        <w:rPr>
          <w:szCs w:val="16"/>
        </w:rPr>
      </w:pPr>
      <w:r w:rsidRPr="00813B34">
        <w:rPr>
          <w:szCs w:val="16"/>
        </w:rPr>
        <w:t>numer (numery) telefonu służbowego,</w:t>
      </w:r>
    </w:p>
    <w:p w14:paraId="7739FA58" w14:textId="77777777" w:rsidR="00374912" w:rsidRDefault="00374912" w:rsidP="00374912">
      <w:pPr>
        <w:widowControl w:val="0"/>
        <w:numPr>
          <w:ilvl w:val="1"/>
          <w:numId w:val="28"/>
        </w:numPr>
        <w:spacing w:after="0" w:line="240" w:lineRule="auto"/>
        <w:ind w:left="567" w:hanging="283"/>
        <w:contextualSpacing/>
        <w:jc w:val="both"/>
        <w:rPr>
          <w:szCs w:val="16"/>
        </w:rPr>
      </w:pPr>
      <w:r w:rsidRPr="00813B34">
        <w:rPr>
          <w:szCs w:val="16"/>
        </w:rPr>
        <w:t>adres służbowej poczty elektronicznej (e-mail),</w:t>
      </w:r>
    </w:p>
    <w:p w14:paraId="0645FE81" w14:textId="77777777" w:rsidR="00374912" w:rsidRPr="00813B34" w:rsidRDefault="00374912" w:rsidP="00374912">
      <w:pPr>
        <w:widowControl w:val="0"/>
        <w:numPr>
          <w:ilvl w:val="1"/>
          <w:numId w:val="28"/>
        </w:numPr>
        <w:spacing w:after="0" w:line="240" w:lineRule="auto"/>
        <w:ind w:left="567" w:hanging="283"/>
        <w:contextualSpacing/>
        <w:jc w:val="both"/>
        <w:rPr>
          <w:szCs w:val="16"/>
        </w:rPr>
      </w:pPr>
    </w:p>
    <w:p w14:paraId="46414A25" w14:textId="77777777" w:rsidR="00374912" w:rsidRPr="006122F5" w:rsidRDefault="00374912" w:rsidP="00374912">
      <w:pPr>
        <w:widowControl w:val="0"/>
        <w:numPr>
          <w:ilvl w:val="0"/>
          <w:numId w:val="24"/>
        </w:numPr>
        <w:autoSpaceDN w:val="0"/>
        <w:spacing w:after="0" w:line="240" w:lineRule="auto"/>
        <w:ind w:left="284" w:hanging="284"/>
        <w:contextualSpacing/>
        <w:jc w:val="both"/>
        <w:rPr>
          <w:b/>
          <w:szCs w:val="16"/>
        </w:rPr>
      </w:pPr>
      <w:r w:rsidRPr="006122F5">
        <w:rPr>
          <w:szCs w:val="16"/>
        </w:rPr>
        <w:t xml:space="preserve">numer PESEL - </w:t>
      </w:r>
      <w:r w:rsidRPr="006122F5">
        <w:rPr>
          <w:rFonts w:eastAsia="Calibri" w:cs="Tahoma"/>
          <w:szCs w:val="16"/>
        </w:rPr>
        <w:t xml:space="preserve">w </w:t>
      </w:r>
      <w:r w:rsidRPr="006122F5">
        <w:rPr>
          <w:rFonts w:eastAsia="PKO Bank Polski" w:cstheme="minorHAnsi"/>
          <w:szCs w:val="16"/>
        </w:rPr>
        <w:t xml:space="preserve">przypadku </w:t>
      </w:r>
      <w:r w:rsidRPr="006122F5">
        <w:rPr>
          <w:rFonts w:cs="Henderson BCG Serif"/>
        </w:rPr>
        <w:t>osób znajdujących się na liście Przedstawicieli stanowiącej załącznik nr 1 do umowy o zachowaniu poufności.</w:t>
      </w:r>
      <w:r w:rsidRPr="006122F5">
        <w:rPr>
          <w:rFonts w:eastAsia="PKO Bank Polski" w:cstheme="minorHAnsi"/>
          <w:szCs w:val="16"/>
        </w:rPr>
        <w:t xml:space="preserve"> </w:t>
      </w:r>
      <w:r w:rsidRPr="006122F5">
        <w:rPr>
          <w:b/>
          <w:szCs w:val="16"/>
        </w:rPr>
        <w:t>Cel przetwarzania danych i podstawy prawne</w:t>
      </w:r>
    </w:p>
    <w:p w14:paraId="51C63885" w14:textId="77777777" w:rsidR="00374912" w:rsidRPr="002D6267" w:rsidRDefault="00374912" w:rsidP="00374912">
      <w:pPr>
        <w:spacing w:line="240" w:lineRule="auto"/>
        <w:ind w:left="284"/>
        <w:jc w:val="both"/>
        <w:rPr>
          <w:szCs w:val="16"/>
        </w:rPr>
      </w:pPr>
      <w:r w:rsidRPr="002D6267">
        <w:rPr>
          <w:szCs w:val="16"/>
        </w:rPr>
        <w:t>Dane osobowe mogą być przetwarzane przez Bank w następujących celach:</w:t>
      </w:r>
    </w:p>
    <w:p w14:paraId="3C73204E" w14:textId="77777777" w:rsidR="00374912" w:rsidRPr="004A0B40" w:rsidRDefault="00374912" w:rsidP="00374912">
      <w:pPr>
        <w:pStyle w:val="Akapitzlist"/>
        <w:numPr>
          <w:ilvl w:val="0"/>
          <w:numId w:val="29"/>
        </w:numPr>
        <w:spacing w:after="0" w:line="240" w:lineRule="auto"/>
        <w:ind w:left="567" w:hanging="283"/>
        <w:contextualSpacing w:val="0"/>
        <w:jc w:val="both"/>
        <w:rPr>
          <w:szCs w:val="16"/>
        </w:rPr>
      </w:pPr>
      <w:r w:rsidRPr="004A0B40">
        <w:rPr>
          <w:szCs w:val="16"/>
        </w:rPr>
        <w:t xml:space="preserve">przygotowania, zawarcia i realizacji </w:t>
      </w:r>
      <w:r>
        <w:rPr>
          <w:szCs w:val="16"/>
        </w:rPr>
        <w:t>Porozumienia</w:t>
      </w:r>
      <w:r w:rsidRPr="004A0B40">
        <w:rPr>
          <w:szCs w:val="16"/>
        </w:rPr>
        <w:t>, zgodnie z art. 6 ust. 1 lit. f Rozporządzenia,</w:t>
      </w:r>
    </w:p>
    <w:p w14:paraId="27AB2FF2" w14:textId="77777777" w:rsidR="00374912" w:rsidRPr="004A0B40" w:rsidRDefault="00374912" w:rsidP="00374912">
      <w:pPr>
        <w:pStyle w:val="Akapitzlist"/>
        <w:numPr>
          <w:ilvl w:val="0"/>
          <w:numId w:val="29"/>
        </w:numPr>
        <w:spacing w:after="0" w:line="240" w:lineRule="auto"/>
        <w:ind w:left="567" w:hanging="283"/>
        <w:contextualSpacing w:val="0"/>
        <w:jc w:val="both"/>
        <w:rPr>
          <w:szCs w:val="16"/>
        </w:rPr>
      </w:pPr>
      <w:r w:rsidRPr="004A0B40">
        <w:rPr>
          <w:szCs w:val="16"/>
        </w:rPr>
        <w:t xml:space="preserve">ustalenia i dochodzenia roszczeń lub obrony przez ewentualnymi roszczeniami drugiej Strony w związku z </w:t>
      </w:r>
      <w:r>
        <w:rPr>
          <w:szCs w:val="16"/>
        </w:rPr>
        <w:t>Porozumieniem</w:t>
      </w:r>
      <w:r w:rsidRPr="004A0B40">
        <w:rPr>
          <w:szCs w:val="16"/>
        </w:rPr>
        <w:t>, zgodnie z art. 6 ust. 1 lit. f Rozporządzenia.</w:t>
      </w:r>
    </w:p>
    <w:p w14:paraId="6D5B280F" w14:textId="77777777" w:rsidR="00374912" w:rsidRPr="002D6267" w:rsidRDefault="00374912" w:rsidP="00374912">
      <w:pPr>
        <w:numPr>
          <w:ilvl w:val="0"/>
          <w:numId w:val="24"/>
        </w:numPr>
        <w:autoSpaceDN w:val="0"/>
        <w:spacing w:after="0" w:line="240" w:lineRule="auto"/>
        <w:ind w:left="284" w:hanging="284"/>
        <w:jc w:val="both"/>
        <w:rPr>
          <w:b/>
          <w:szCs w:val="16"/>
        </w:rPr>
      </w:pPr>
      <w:r w:rsidRPr="002D6267">
        <w:rPr>
          <w:b/>
          <w:szCs w:val="16"/>
        </w:rPr>
        <w:t>Udostępnienie danych osobowych</w:t>
      </w:r>
    </w:p>
    <w:p w14:paraId="5D1CBCC9" w14:textId="77777777" w:rsidR="00374912" w:rsidRPr="002D6267" w:rsidRDefault="00374912" w:rsidP="00374912">
      <w:pPr>
        <w:spacing w:line="240" w:lineRule="auto"/>
        <w:ind w:left="284"/>
        <w:jc w:val="both"/>
        <w:rPr>
          <w:szCs w:val="16"/>
        </w:rPr>
      </w:pPr>
      <w:r w:rsidRPr="002D6267">
        <w:rPr>
          <w:szCs w:val="16"/>
        </w:rPr>
        <w:t>Pani/Pana dane mogą być udostępniane przez Bank:</w:t>
      </w:r>
    </w:p>
    <w:p w14:paraId="3283563E" w14:textId="77777777" w:rsidR="00374912" w:rsidRPr="002D6267" w:rsidRDefault="00374912" w:rsidP="00374912">
      <w:pPr>
        <w:numPr>
          <w:ilvl w:val="0"/>
          <w:numId w:val="25"/>
        </w:numPr>
        <w:autoSpaceDN w:val="0"/>
        <w:spacing w:after="0" w:line="240" w:lineRule="auto"/>
        <w:ind w:left="568" w:hanging="284"/>
        <w:jc w:val="both"/>
        <w:rPr>
          <w:szCs w:val="16"/>
        </w:rPr>
      </w:pPr>
      <w:r w:rsidRPr="002D6267">
        <w:rPr>
          <w:szCs w:val="16"/>
        </w:rPr>
        <w:t>podmiotom i organom, którym Bank jest zobowiązany lub upoważniony udostępnić dane osobowe na podstawie powszechnie obowiązujących przepisów prawa,</w:t>
      </w:r>
    </w:p>
    <w:p w14:paraId="73905F96" w14:textId="77777777" w:rsidR="00374912" w:rsidRPr="002D6267" w:rsidRDefault="00374912" w:rsidP="00374912">
      <w:pPr>
        <w:numPr>
          <w:ilvl w:val="0"/>
          <w:numId w:val="25"/>
        </w:numPr>
        <w:autoSpaceDN w:val="0"/>
        <w:spacing w:after="0" w:line="240" w:lineRule="auto"/>
        <w:ind w:left="568" w:hanging="284"/>
        <w:jc w:val="both"/>
        <w:rPr>
          <w:szCs w:val="16"/>
        </w:rPr>
      </w:pPr>
      <w:r w:rsidRPr="002D6267">
        <w:rPr>
          <w:szCs w:val="16"/>
        </w:rPr>
        <w:lastRenderedPageBreak/>
        <w:t>podmiotom, którym Bank powierzył wykonywanie czynności bankowych lub czynności związanych z działalnością bankową na rzecz Banku,</w:t>
      </w:r>
    </w:p>
    <w:p w14:paraId="04B0003F" w14:textId="77777777" w:rsidR="00374912" w:rsidRPr="002D6267" w:rsidRDefault="00374912" w:rsidP="00374912">
      <w:pPr>
        <w:numPr>
          <w:ilvl w:val="0"/>
          <w:numId w:val="24"/>
        </w:numPr>
        <w:autoSpaceDN w:val="0"/>
        <w:spacing w:after="0" w:line="240" w:lineRule="auto"/>
        <w:ind w:left="284" w:hanging="284"/>
        <w:jc w:val="both"/>
        <w:rPr>
          <w:b/>
          <w:szCs w:val="16"/>
        </w:rPr>
      </w:pPr>
      <w:r w:rsidRPr="002D6267">
        <w:rPr>
          <w:b/>
          <w:szCs w:val="16"/>
        </w:rPr>
        <w:t>Okres przechowywania danych osobowych</w:t>
      </w:r>
    </w:p>
    <w:p w14:paraId="6F062303" w14:textId="77777777" w:rsidR="00374912" w:rsidRPr="002D6267" w:rsidRDefault="00374912" w:rsidP="00374912">
      <w:pPr>
        <w:spacing w:line="240" w:lineRule="auto"/>
        <w:ind w:left="568" w:hanging="284"/>
        <w:jc w:val="both"/>
        <w:rPr>
          <w:szCs w:val="16"/>
        </w:rPr>
      </w:pPr>
      <w:r w:rsidRPr="002D6267">
        <w:rPr>
          <w:szCs w:val="16"/>
        </w:rPr>
        <w:t>Pani/Pana dane osobowe będą przechowywane przez okres:</w:t>
      </w:r>
    </w:p>
    <w:p w14:paraId="597A17C9" w14:textId="77777777" w:rsidR="00374912" w:rsidRPr="002D6267" w:rsidRDefault="00374912" w:rsidP="00374912">
      <w:pPr>
        <w:numPr>
          <w:ilvl w:val="0"/>
          <w:numId w:val="26"/>
        </w:numPr>
        <w:autoSpaceDN w:val="0"/>
        <w:spacing w:after="0" w:line="240" w:lineRule="auto"/>
        <w:ind w:left="568" w:hanging="284"/>
        <w:jc w:val="both"/>
        <w:rPr>
          <w:szCs w:val="16"/>
        </w:rPr>
      </w:pPr>
      <w:r w:rsidRPr="002D6267">
        <w:rPr>
          <w:szCs w:val="16"/>
        </w:rPr>
        <w:t xml:space="preserve">obowiązywania </w:t>
      </w:r>
      <w:r>
        <w:rPr>
          <w:szCs w:val="16"/>
        </w:rPr>
        <w:t>Porozumienia</w:t>
      </w:r>
      <w:r w:rsidRPr="002D6267">
        <w:rPr>
          <w:szCs w:val="16"/>
        </w:rPr>
        <w:t xml:space="preserve"> zawartej z Bankiem, a po jej zakończeniu, w związku z obowiązkiem prawnym Banku wynikającym z powszechnie obowiązujących przepisów prawa,</w:t>
      </w:r>
    </w:p>
    <w:p w14:paraId="3BEF50DD" w14:textId="77777777" w:rsidR="00374912" w:rsidRPr="00FE0BDC" w:rsidRDefault="00374912" w:rsidP="00374912">
      <w:pPr>
        <w:numPr>
          <w:ilvl w:val="0"/>
          <w:numId w:val="26"/>
        </w:numPr>
        <w:autoSpaceDN w:val="0"/>
        <w:spacing w:after="0" w:line="240" w:lineRule="auto"/>
        <w:ind w:left="568" w:hanging="284"/>
        <w:jc w:val="both"/>
        <w:rPr>
          <w:szCs w:val="16"/>
        </w:rPr>
      </w:pPr>
      <w:r w:rsidRPr="00FE0BDC">
        <w:rPr>
          <w:szCs w:val="16"/>
        </w:rPr>
        <w:t>niezbędny do dochodzenia roszczeń przez Bank w związku z prowadzoną działalnością lub obrony przed roszczeniami kierowanymi wobec Banku, na podstawie powszechnie obowiązujących przepisów</w:t>
      </w:r>
      <w:r>
        <w:rPr>
          <w:szCs w:val="16"/>
        </w:rPr>
        <w:t xml:space="preserve"> </w:t>
      </w:r>
      <w:r w:rsidRPr="00FE0BDC">
        <w:rPr>
          <w:szCs w:val="16"/>
        </w:rPr>
        <w:t>prawa, z uwzględnieniem okresów przedawnienia roszczeń określonych w powszechnie obowiązujących przepisach prawa.</w:t>
      </w:r>
    </w:p>
    <w:p w14:paraId="66FDF5C4" w14:textId="77777777" w:rsidR="00374912" w:rsidRPr="002D6267" w:rsidRDefault="00374912" w:rsidP="00374912">
      <w:pPr>
        <w:numPr>
          <w:ilvl w:val="0"/>
          <w:numId w:val="24"/>
        </w:numPr>
        <w:autoSpaceDN w:val="0"/>
        <w:spacing w:after="0" w:line="240" w:lineRule="auto"/>
        <w:ind w:left="284" w:hanging="284"/>
        <w:jc w:val="both"/>
        <w:rPr>
          <w:b/>
          <w:szCs w:val="16"/>
        </w:rPr>
      </w:pPr>
      <w:r w:rsidRPr="002D6267">
        <w:rPr>
          <w:b/>
          <w:szCs w:val="16"/>
        </w:rPr>
        <w:t>Przysługujące prawa</w:t>
      </w:r>
    </w:p>
    <w:p w14:paraId="37CA44FC" w14:textId="77777777" w:rsidR="00374912" w:rsidRPr="002D6267" w:rsidRDefault="00374912" w:rsidP="00374912">
      <w:pPr>
        <w:spacing w:line="240" w:lineRule="auto"/>
        <w:ind w:left="284"/>
        <w:jc w:val="both"/>
        <w:rPr>
          <w:szCs w:val="16"/>
        </w:rPr>
      </w:pPr>
      <w:r w:rsidRPr="002D6267">
        <w:rPr>
          <w:szCs w:val="16"/>
        </w:rPr>
        <w:t>W związku z przetwarzaniem przez Bank Pani/Pana danych osobowych, przysługuje Pani/Panu:</w:t>
      </w:r>
    </w:p>
    <w:p w14:paraId="65C536C9" w14:textId="77777777" w:rsidR="00374912" w:rsidRPr="002D6267" w:rsidRDefault="00374912" w:rsidP="00374912">
      <w:pPr>
        <w:numPr>
          <w:ilvl w:val="0"/>
          <w:numId w:val="27"/>
        </w:numPr>
        <w:autoSpaceDN w:val="0"/>
        <w:spacing w:after="0" w:line="240" w:lineRule="auto"/>
        <w:ind w:left="568" w:hanging="284"/>
        <w:jc w:val="both"/>
        <w:rPr>
          <w:szCs w:val="16"/>
        </w:rPr>
      </w:pPr>
      <w:r w:rsidRPr="002D6267">
        <w:rPr>
          <w:szCs w:val="16"/>
        </w:rPr>
        <w:t>prawo dostępu do danych osobowych,</w:t>
      </w:r>
    </w:p>
    <w:p w14:paraId="59D3A28C" w14:textId="77777777" w:rsidR="00374912" w:rsidRPr="002D6267" w:rsidRDefault="00374912" w:rsidP="00374912">
      <w:pPr>
        <w:numPr>
          <w:ilvl w:val="0"/>
          <w:numId w:val="27"/>
        </w:numPr>
        <w:autoSpaceDN w:val="0"/>
        <w:spacing w:after="0" w:line="240" w:lineRule="auto"/>
        <w:ind w:left="568" w:hanging="284"/>
        <w:jc w:val="both"/>
        <w:rPr>
          <w:szCs w:val="16"/>
        </w:rPr>
      </w:pPr>
      <w:r w:rsidRPr="002D6267">
        <w:rPr>
          <w:szCs w:val="16"/>
        </w:rPr>
        <w:t xml:space="preserve">prawo do sprostowania danych osobowych, </w:t>
      </w:r>
    </w:p>
    <w:p w14:paraId="270FB36C" w14:textId="77777777" w:rsidR="00374912" w:rsidRPr="002D6267" w:rsidRDefault="00374912" w:rsidP="00374912">
      <w:pPr>
        <w:numPr>
          <w:ilvl w:val="0"/>
          <w:numId w:val="27"/>
        </w:numPr>
        <w:autoSpaceDN w:val="0"/>
        <w:spacing w:after="0" w:line="240" w:lineRule="auto"/>
        <w:ind w:left="568" w:hanging="284"/>
        <w:jc w:val="both"/>
        <w:rPr>
          <w:szCs w:val="16"/>
        </w:rPr>
      </w:pPr>
      <w:r w:rsidRPr="002D6267">
        <w:rPr>
          <w:szCs w:val="16"/>
        </w:rPr>
        <w:t>prawo usunięcia danych osobowych (prawo do bycia zapomnianym),</w:t>
      </w:r>
    </w:p>
    <w:p w14:paraId="2062F28E" w14:textId="77777777" w:rsidR="00374912" w:rsidRPr="002D6267" w:rsidRDefault="00374912" w:rsidP="00374912">
      <w:pPr>
        <w:numPr>
          <w:ilvl w:val="0"/>
          <w:numId w:val="27"/>
        </w:numPr>
        <w:autoSpaceDN w:val="0"/>
        <w:spacing w:after="0" w:line="240" w:lineRule="auto"/>
        <w:ind w:left="568" w:hanging="284"/>
        <w:jc w:val="both"/>
        <w:rPr>
          <w:szCs w:val="16"/>
        </w:rPr>
      </w:pPr>
      <w:r w:rsidRPr="002D6267">
        <w:rPr>
          <w:szCs w:val="16"/>
        </w:rPr>
        <w:t>prawo do ograniczenia przetwarzania danych osobowych,</w:t>
      </w:r>
    </w:p>
    <w:p w14:paraId="0EFFED88" w14:textId="77777777" w:rsidR="00374912" w:rsidRPr="002D6267" w:rsidRDefault="00374912" w:rsidP="00374912">
      <w:pPr>
        <w:numPr>
          <w:ilvl w:val="0"/>
          <w:numId w:val="27"/>
        </w:numPr>
        <w:autoSpaceDN w:val="0"/>
        <w:spacing w:after="0" w:line="240" w:lineRule="auto"/>
        <w:ind w:left="568" w:hanging="284"/>
        <w:jc w:val="both"/>
        <w:rPr>
          <w:szCs w:val="16"/>
        </w:rPr>
      </w:pPr>
      <w:r w:rsidRPr="002D6267">
        <w:rPr>
          <w:szCs w:val="16"/>
        </w:rPr>
        <w:t>prawo do wniesienia sprzeciwu wobec przetwarzania danych, w tym profilowania, oraz na potrzeby marketingu bezpośredniego, w tym profilowania,</w:t>
      </w:r>
    </w:p>
    <w:p w14:paraId="0B4839E0" w14:textId="77777777" w:rsidR="00374912" w:rsidRPr="002D6267" w:rsidRDefault="00374912" w:rsidP="00374912">
      <w:pPr>
        <w:numPr>
          <w:ilvl w:val="0"/>
          <w:numId w:val="27"/>
        </w:numPr>
        <w:autoSpaceDN w:val="0"/>
        <w:spacing w:after="0" w:line="240" w:lineRule="auto"/>
        <w:ind w:left="568" w:hanging="284"/>
        <w:jc w:val="both"/>
        <w:rPr>
          <w:szCs w:val="16"/>
        </w:rPr>
      </w:pPr>
      <w:r w:rsidRPr="002D6267">
        <w:rPr>
          <w:szCs w:val="16"/>
        </w:rPr>
        <w:t>prawo wniesienia skargi do Prezesa Urzędu Ochrony Danych Osobowych, gdy uzna Pani/Pan, że przetwarzanie danych osobowych narusza przepisy Rozporządzenia.</w:t>
      </w:r>
    </w:p>
    <w:p w14:paraId="6CE0F414" w14:textId="77777777" w:rsidR="00374912" w:rsidRPr="002D6267" w:rsidRDefault="00374912" w:rsidP="00374912">
      <w:pPr>
        <w:numPr>
          <w:ilvl w:val="0"/>
          <w:numId w:val="24"/>
        </w:numPr>
        <w:autoSpaceDN w:val="0"/>
        <w:spacing w:after="0" w:line="240" w:lineRule="auto"/>
        <w:ind w:left="284" w:hanging="284"/>
        <w:jc w:val="both"/>
        <w:rPr>
          <w:szCs w:val="16"/>
        </w:rPr>
      </w:pPr>
      <w:r w:rsidRPr="002D6267">
        <w:rPr>
          <w:b/>
          <w:szCs w:val="16"/>
        </w:rPr>
        <w:t xml:space="preserve">Źródło pochodzenia danych </w:t>
      </w:r>
    </w:p>
    <w:p w14:paraId="0D009BD4" w14:textId="77777777" w:rsidR="00374912" w:rsidRPr="002D6267" w:rsidRDefault="00374912" w:rsidP="00374912">
      <w:pPr>
        <w:spacing w:line="240" w:lineRule="auto"/>
        <w:ind w:left="284"/>
        <w:jc w:val="both"/>
        <w:rPr>
          <w:szCs w:val="16"/>
        </w:rPr>
      </w:pPr>
      <w:r w:rsidRPr="002D6267">
        <w:rPr>
          <w:szCs w:val="16"/>
        </w:rPr>
        <w:t xml:space="preserve">Pani/Pana dane osobowe pochodzą od </w:t>
      </w:r>
      <w:r>
        <w:rPr>
          <w:szCs w:val="16"/>
        </w:rPr>
        <w:t>k</w:t>
      </w:r>
      <w:r w:rsidRPr="002D6267">
        <w:rPr>
          <w:szCs w:val="16"/>
        </w:rPr>
        <w:t xml:space="preserve">ontrahenta, w imieniu którego Pani/Pan działa w związku z realizacją zawartej przez Bank </w:t>
      </w:r>
      <w:r>
        <w:rPr>
          <w:szCs w:val="16"/>
        </w:rPr>
        <w:t>Porozumienia</w:t>
      </w:r>
      <w:r w:rsidRPr="002D6267">
        <w:rPr>
          <w:szCs w:val="16"/>
        </w:rPr>
        <w:t xml:space="preserve"> lub którego jest Pani/Pan pracownikiem.</w:t>
      </w:r>
    </w:p>
    <w:p w14:paraId="6B66D188" w14:textId="77777777" w:rsidR="00374912" w:rsidRPr="002D6267" w:rsidRDefault="00374912" w:rsidP="00374912">
      <w:pPr>
        <w:numPr>
          <w:ilvl w:val="0"/>
          <w:numId w:val="24"/>
        </w:numPr>
        <w:autoSpaceDN w:val="0"/>
        <w:spacing w:after="0" w:line="240" w:lineRule="auto"/>
        <w:ind w:left="284" w:hanging="284"/>
        <w:jc w:val="both"/>
        <w:rPr>
          <w:b/>
          <w:szCs w:val="16"/>
        </w:rPr>
      </w:pPr>
      <w:r w:rsidRPr="002D6267">
        <w:rPr>
          <w:b/>
          <w:szCs w:val="16"/>
        </w:rPr>
        <w:t xml:space="preserve">Zautomatyzowane podejmowanie decyzji, w tym profilowanie </w:t>
      </w:r>
    </w:p>
    <w:p w14:paraId="62812D1D" w14:textId="77777777" w:rsidR="00374912" w:rsidRPr="002D6267" w:rsidRDefault="00374912" w:rsidP="00374912">
      <w:pPr>
        <w:spacing w:line="240" w:lineRule="auto"/>
        <w:ind w:left="284"/>
        <w:jc w:val="both"/>
        <w:rPr>
          <w:b/>
          <w:bCs/>
          <w:szCs w:val="16"/>
        </w:rPr>
      </w:pPr>
      <w:r w:rsidRPr="002D6267">
        <w:rPr>
          <w:szCs w:val="16"/>
        </w:rPr>
        <w:t>Pani/Pana dane osobowe nie będą przetwarzane w sposób zautomatyzowany, w tym profilowane.</w:t>
      </w:r>
    </w:p>
    <w:p w14:paraId="10ACA228" w14:textId="77777777" w:rsidR="00374912" w:rsidRPr="0095624E" w:rsidRDefault="00374912" w:rsidP="00374912"/>
    <w:p w14:paraId="49D58C3B" w14:textId="77777777" w:rsidR="00374912" w:rsidRDefault="00374912" w:rsidP="00374912"/>
    <w:p w14:paraId="20719A03" w14:textId="77777777" w:rsidR="00374912" w:rsidRDefault="00374912" w:rsidP="00374912"/>
    <w:p w14:paraId="3A0E60F0" w14:textId="77777777" w:rsidR="00374912" w:rsidRDefault="00374912" w:rsidP="00AC78EE">
      <w:pPr>
        <w:autoSpaceDE w:val="0"/>
        <w:autoSpaceDN w:val="0"/>
        <w:adjustRightInd w:val="0"/>
        <w:spacing w:after="0" w:line="276" w:lineRule="auto"/>
        <w:contextualSpacing/>
        <w:jc w:val="both"/>
        <w:rPr>
          <w:rFonts w:eastAsia="Calibri" w:cs="Arial"/>
          <w:color w:val="000000"/>
          <w:kern w:val="0"/>
          <w:sz w:val="22"/>
          <w:szCs w:val="22"/>
        </w:rPr>
      </w:pPr>
    </w:p>
    <w:p w14:paraId="040206DC" w14:textId="77777777" w:rsidR="00223532" w:rsidRDefault="00223532" w:rsidP="00223532">
      <w:pPr>
        <w:autoSpaceDE w:val="0"/>
        <w:autoSpaceDN w:val="0"/>
        <w:adjustRightInd w:val="0"/>
        <w:spacing w:after="0" w:line="276" w:lineRule="auto"/>
        <w:contextualSpacing/>
        <w:jc w:val="both"/>
        <w:rPr>
          <w:rFonts w:eastAsia="Calibri" w:cs="Arial"/>
          <w:color w:val="000000"/>
          <w:kern w:val="0"/>
          <w:sz w:val="22"/>
          <w:szCs w:val="22"/>
        </w:rPr>
      </w:pPr>
    </w:p>
    <w:p w14:paraId="5D8A8D36" w14:textId="77777777" w:rsidR="00223532" w:rsidRDefault="00223532" w:rsidP="00223532">
      <w:pPr>
        <w:autoSpaceDE w:val="0"/>
        <w:autoSpaceDN w:val="0"/>
        <w:adjustRightInd w:val="0"/>
        <w:spacing w:after="0" w:line="276" w:lineRule="auto"/>
        <w:contextualSpacing/>
        <w:jc w:val="both"/>
        <w:rPr>
          <w:rFonts w:eastAsia="Calibri" w:cs="Arial"/>
          <w:color w:val="000000"/>
          <w:kern w:val="0"/>
          <w:sz w:val="22"/>
          <w:szCs w:val="22"/>
        </w:rPr>
      </w:pPr>
    </w:p>
    <w:p w14:paraId="7F24BC5C" w14:textId="77777777" w:rsidR="00223532" w:rsidRDefault="00223532" w:rsidP="00223532">
      <w:pPr>
        <w:autoSpaceDE w:val="0"/>
        <w:autoSpaceDN w:val="0"/>
        <w:adjustRightInd w:val="0"/>
        <w:spacing w:after="0" w:line="276" w:lineRule="auto"/>
        <w:contextualSpacing/>
        <w:jc w:val="both"/>
        <w:rPr>
          <w:rFonts w:eastAsia="Calibri" w:cs="Arial"/>
          <w:color w:val="000000"/>
          <w:kern w:val="0"/>
          <w:sz w:val="22"/>
          <w:szCs w:val="22"/>
        </w:rPr>
      </w:pPr>
    </w:p>
    <w:p w14:paraId="21D589D8" w14:textId="77777777" w:rsidR="00223532" w:rsidRPr="00B31C79" w:rsidRDefault="00223532" w:rsidP="00223532">
      <w:pPr>
        <w:autoSpaceDE w:val="0"/>
        <w:autoSpaceDN w:val="0"/>
        <w:adjustRightInd w:val="0"/>
        <w:spacing w:after="0" w:line="276" w:lineRule="auto"/>
        <w:contextualSpacing/>
        <w:jc w:val="both"/>
        <w:rPr>
          <w:rFonts w:eastAsia="Calibri" w:cs="Arial"/>
          <w:color w:val="000000"/>
          <w:kern w:val="0"/>
          <w:sz w:val="22"/>
          <w:szCs w:val="22"/>
        </w:rPr>
      </w:pPr>
    </w:p>
    <w:p w14:paraId="55063F10" w14:textId="77777777" w:rsidR="008302A2" w:rsidRPr="00B31C79" w:rsidRDefault="008302A2" w:rsidP="00B31C79">
      <w:pPr>
        <w:shd w:val="clear" w:color="auto" w:fill="FFFFFF"/>
        <w:spacing w:after="0" w:line="276" w:lineRule="auto"/>
        <w:ind w:left="357" w:hanging="357"/>
        <w:jc w:val="both"/>
        <w:textAlignment w:val="baseline"/>
        <w:outlineLvl w:val="1"/>
        <w:rPr>
          <w:rFonts w:eastAsia="Times New Roman" w:cs="Arial"/>
          <w:b/>
          <w:bCs/>
          <w:caps/>
          <w:color w:val="000000"/>
          <w:spacing w:val="8"/>
          <w:kern w:val="0"/>
          <w:sz w:val="22"/>
          <w:szCs w:val="22"/>
          <w:lang w:eastAsia="pl-PL"/>
          <w14:ligatures w14:val="none"/>
        </w:rPr>
      </w:pPr>
    </w:p>
    <w:p w14:paraId="60E243D1" w14:textId="5F32EB82" w:rsidR="00C626B2" w:rsidRPr="00B31C79" w:rsidRDefault="00C626B2" w:rsidP="00481F50">
      <w:pPr>
        <w:shd w:val="clear" w:color="auto" w:fill="FFFFFF"/>
        <w:spacing w:after="0" w:line="276" w:lineRule="auto"/>
        <w:textAlignment w:val="baseline"/>
        <w:outlineLvl w:val="3"/>
        <w:rPr>
          <w:rFonts w:eastAsia="Times New Roman" w:cs="Arial"/>
          <w:color w:val="252525"/>
          <w:spacing w:val="12"/>
          <w:kern w:val="0"/>
          <w:sz w:val="22"/>
          <w:szCs w:val="22"/>
          <w:lang w:eastAsia="pl-PL"/>
          <w14:ligatures w14:val="none"/>
        </w:rPr>
      </w:pPr>
    </w:p>
    <w:p w14:paraId="32997AA5" w14:textId="77777777" w:rsidR="00E469CE" w:rsidRDefault="00E469CE">
      <w:pPr>
        <w:rPr>
          <w:rFonts w:ascii="Verdana" w:hAnsi="Verdana"/>
        </w:rPr>
      </w:pPr>
    </w:p>
    <w:p w14:paraId="5653D03E" w14:textId="77777777" w:rsidR="00F82269" w:rsidRDefault="00F82269">
      <w:pPr>
        <w:rPr>
          <w:rFonts w:ascii="Verdana" w:hAnsi="Verdana"/>
        </w:rPr>
      </w:pPr>
    </w:p>
    <w:p w14:paraId="400CD07F" w14:textId="77777777" w:rsidR="00F82269" w:rsidRDefault="00F82269" w:rsidP="00F82269">
      <w:pPr>
        <w:autoSpaceDE w:val="0"/>
        <w:autoSpaceDN w:val="0"/>
        <w:adjustRightInd w:val="0"/>
        <w:spacing w:after="0" w:line="276" w:lineRule="auto"/>
        <w:contextualSpacing/>
        <w:jc w:val="both"/>
        <w:rPr>
          <w:rFonts w:eastAsia="Calibri" w:cs="Arial"/>
          <w:color w:val="000000"/>
          <w:kern w:val="0"/>
          <w:sz w:val="22"/>
          <w:szCs w:val="22"/>
        </w:rPr>
      </w:pPr>
      <w:r w:rsidRPr="00374912">
        <w:rPr>
          <w:rFonts w:eastAsia="Calibri" w:cs="Arial"/>
          <w:color w:val="000000"/>
          <w:kern w:val="0"/>
          <w:sz w:val="22"/>
          <w:szCs w:val="22"/>
        </w:rPr>
        <w:lastRenderedPageBreak/>
        <w:t xml:space="preserve">Załącznik nr </w:t>
      </w:r>
      <w:r>
        <w:rPr>
          <w:rFonts w:eastAsia="Calibri" w:cs="Arial"/>
          <w:color w:val="000000"/>
          <w:kern w:val="0"/>
          <w:sz w:val="22"/>
          <w:szCs w:val="22"/>
        </w:rPr>
        <w:t xml:space="preserve">2 – </w:t>
      </w:r>
      <w:r w:rsidRPr="00F82269">
        <w:rPr>
          <w:rFonts w:eastAsia="Calibri" w:cs="Arial"/>
          <w:color w:val="000000"/>
          <w:kern w:val="0"/>
          <w:sz w:val="22"/>
          <w:szCs w:val="22"/>
        </w:rPr>
        <w:t>Regulamin</w:t>
      </w:r>
      <w:r>
        <w:rPr>
          <w:rFonts w:eastAsia="Calibri" w:cs="Arial"/>
          <w:color w:val="000000"/>
          <w:kern w:val="0"/>
          <w:sz w:val="22"/>
          <w:szCs w:val="22"/>
        </w:rPr>
        <w:t xml:space="preserve"> </w:t>
      </w:r>
      <w:r w:rsidRPr="00F82269">
        <w:rPr>
          <w:rFonts w:eastAsia="Calibri" w:cs="Arial"/>
          <w:color w:val="000000"/>
          <w:kern w:val="0"/>
          <w:sz w:val="22"/>
          <w:szCs w:val="22"/>
        </w:rPr>
        <w:t>Arche Metalowiec Muszyna</w:t>
      </w:r>
    </w:p>
    <w:p w14:paraId="16FB4182" w14:textId="77777777" w:rsidR="00F82269" w:rsidRDefault="00F82269">
      <w:pPr>
        <w:rPr>
          <w:rFonts w:ascii="Verdana" w:hAnsi="Verdana"/>
        </w:rPr>
      </w:pPr>
    </w:p>
    <w:p w14:paraId="1362B435" w14:textId="77777777" w:rsidR="00586DE9" w:rsidRPr="00586DE9" w:rsidRDefault="00586DE9" w:rsidP="00586DE9">
      <w:pPr>
        <w:rPr>
          <w:sz w:val="22"/>
          <w:szCs w:val="22"/>
        </w:rPr>
      </w:pPr>
      <w:r w:rsidRPr="00586DE9">
        <w:rPr>
          <w:sz w:val="22"/>
          <w:szCs w:val="22"/>
        </w:rPr>
        <w:t>§ 1</w:t>
      </w:r>
      <w:r w:rsidRPr="00586DE9">
        <w:rPr>
          <w:sz w:val="22"/>
          <w:szCs w:val="22"/>
        </w:rPr>
        <w:br/>
        <w:t>Słowniczek</w:t>
      </w:r>
    </w:p>
    <w:p w14:paraId="4CA8092E" w14:textId="77777777" w:rsidR="00586DE9" w:rsidRPr="00586DE9" w:rsidRDefault="00586DE9" w:rsidP="00586DE9">
      <w:pPr>
        <w:rPr>
          <w:sz w:val="22"/>
          <w:szCs w:val="22"/>
        </w:rPr>
      </w:pPr>
      <w:r w:rsidRPr="00586DE9">
        <w:rPr>
          <w:sz w:val="22"/>
          <w:szCs w:val="22"/>
        </w:rPr>
        <w:t>1. Wyrazy pisane w niniejszym regulaminie wielką literą mają znaczenie podane poniżej, jeśli niebędzie wynikać coś innego z kontekstu w jakim ich użyto:</w:t>
      </w:r>
    </w:p>
    <w:p w14:paraId="6574FED4" w14:textId="77777777" w:rsidR="00586DE9" w:rsidRPr="00586DE9" w:rsidRDefault="00586DE9" w:rsidP="00586DE9">
      <w:pPr>
        <w:rPr>
          <w:sz w:val="22"/>
          <w:szCs w:val="22"/>
        </w:rPr>
      </w:pPr>
      <w:r w:rsidRPr="00586DE9">
        <w:rPr>
          <w:sz w:val="22"/>
          <w:szCs w:val="22"/>
        </w:rPr>
        <w:t>1.1. Regulamin – niniejszy Regulamin Świadczenia Usług Hotelowych w obiekcie Arche Metalowiec Muszyna</w:t>
      </w:r>
    </w:p>
    <w:p w14:paraId="5460F20B" w14:textId="77777777" w:rsidR="00586DE9" w:rsidRPr="00586DE9" w:rsidRDefault="00586DE9" w:rsidP="00586DE9">
      <w:pPr>
        <w:rPr>
          <w:sz w:val="22"/>
          <w:szCs w:val="22"/>
        </w:rPr>
      </w:pPr>
      <w:r w:rsidRPr="00586DE9">
        <w:rPr>
          <w:sz w:val="22"/>
          <w:szCs w:val="22"/>
        </w:rPr>
        <w:t>1.2. Obiekt - cały kompleks nieskategoryzowanych obiektów wypoczynkowych pod nazwą</w:t>
      </w:r>
    </w:p>
    <w:p w14:paraId="26326079" w14:textId="77777777" w:rsidR="00586DE9" w:rsidRPr="00586DE9" w:rsidRDefault="00586DE9" w:rsidP="00586DE9">
      <w:pPr>
        <w:rPr>
          <w:sz w:val="22"/>
          <w:szCs w:val="22"/>
        </w:rPr>
      </w:pPr>
      <w:r w:rsidRPr="00586DE9">
        <w:rPr>
          <w:sz w:val="22"/>
          <w:szCs w:val="22"/>
        </w:rPr>
        <w:t>Arche Metalowiec Muszyna zlokalizowany w Złockim pod numerem 110, składający</w:t>
      </w:r>
      <w:r w:rsidRPr="00586DE9">
        <w:rPr>
          <w:sz w:val="22"/>
          <w:szCs w:val="22"/>
        </w:rPr>
        <w:br/>
        <w:t>się na przedsiębiorstwo prowadzone przez spółkę akcyjną pod firmą Arche S.A. z siedzibą</w:t>
      </w:r>
      <w:r w:rsidRPr="00586DE9">
        <w:rPr>
          <w:sz w:val="22"/>
          <w:szCs w:val="22"/>
        </w:rPr>
        <w:br/>
        <w:t>w Warszawie, ul. Puławska 361, 02-801 wpisaną do Rejestru Przedsiębiorców Krajowego Rejestru Sądowego, prowadzonego przez Sąd Rejonowy dla m. st. Warszawy w Warszawie,</w:t>
      </w:r>
      <w:r w:rsidRPr="00586DE9">
        <w:rPr>
          <w:sz w:val="22"/>
          <w:szCs w:val="22"/>
        </w:rPr>
        <w:br/>
        <w:t>XIII Wydział Gospodarczy Krajowego Rejestru Sądowego, pod numerem KRS: 0000831001, NIP:821-16-39-335, REGON: 522933029, nr BDO:000078878804,</w:t>
      </w:r>
      <w:r w:rsidRPr="00586DE9">
        <w:rPr>
          <w:sz w:val="22"/>
          <w:szCs w:val="22"/>
        </w:rPr>
        <w:br/>
        <w:t>e-mail: biuro@archemuszyna.pl</w:t>
      </w:r>
    </w:p>
    <w:p w14:paraId="75ABB894" w14:textId="77777777" w:rsidR="00586DE9" w:rsidRPr="00586DE9" w:rsidRDefault="00586DE9" w:rsidP="00586DE9">
      <w:pPr>
        <w:rPr>
          <w:sz w:val="22"/>
          <w:szCs w:val="22"/>
        </w:rPr>
      </w:pPr>
      <w:r w:rsidRPr="00586DE9">
        <w:rPr>
          <w:sz w:val="22"/>
          <w:szCs w:val="22"/>
        </w:rPr>
        <w:t>1.3. Podmiot – każdy podmiot, który zawarł z Obiektem umowę o Usługę hotelową bądź inną usługę dodatkową,</w:t>
      </w:r>
    </w:p>
    <w:p w14:paraId="57D4EF90" w14:textId="77777777" w:rsidR="00586DE9" w:rsidRPr="00586DE9" w:rsidRDefault="00586DE9" w:rsidP="00586DE9">
      <w:pPr>
        <w:rPr>
          <w:sz w:val="22"/>
          <w:szCs w:val="22"/>
        </w:rPr>
      </w:pPr>
      <w:r w:rsidRPr="00586DE9">
        <w:rPr>
          <w:sz w:val="22"/>
          <w:szCs w:val="22"/>
        </w:rPr>
        <w:t>1.4. Gość - każda osoba, która jest uprawniona do uzyskania świadczenia wynikającego z zawartej przez Podmiot z Obiektem umowy o Usługę hotelową bądź Usługę dodatkową,</w:t>
      </w:r>
    </w:p>
    <w:p w14:paraId="1EF75370" w14:textId="77777777" w:rsidR="00586DE9" w:rsidRPr="00586DE9" w:rsidRDefault="00586DE9" w:rsidP="00586DE9">
      <w:pPr>
        <w:rPr>
          <w:sz w:val="22"/>
          <w:szCs w:val="22"/>
        </w:rPr>
      </w:pPr>
      <w:r w:rsidRPr="00586DE9">
        <w:rPr>
          <w:sz w:val="22"/>
          <w:szCs w:val="22"/>
        </w:rPr>
        <w:t>1.5. Usługa hotelowa – usługa wynajmu pokoju w Obiekcie i/lub usługa gastronomiczna wykonywana w Obiekcie,</w:t>
      </w:r>
    </w:p>
    <w:p w14:paraId="1148A74A" w14:textId="77777777" w:rsidR="00586DE9" w:rsidRPr="00586DE9" w:rsidRDefault="00586DE9" w:rsidP="00586DE9">
      <w:pPr>
        <w:rPr>
          <w:sz w:val="22"/>
          <w:szCs w:val="22"/>
        </w:rPr>
      </w:pPr>
      <w:r w:rsidRPr="00586DE9">
        <w:rPr>
          <w:sz w:val="22"/>
          <w:szCs w:val="22"/>
        </w:rPr>
        <w:t>1.6. Usługa dodatkowa – 1/. usługa wskazana w § 6 ust. 4 Regulaminu bądź 2/. każda inna usługa związana z (choćby trwającym krócej niż dobę) pobytem w Obiekcie, a co do której Obiekt zawarł z Gościem umowę w trybie indywidualnym,</w:t>
      </w:r>
    </w:p>
    <w:p w14:paraId="2B466CD1" w14:textId="77777777" w:rsidR="00586DE9" w:rsidRPr="00586DE9" w:rsidRDefault="00586DE9" w:rsidP="00586DE9">
      <w:pPr>
        <w:rPr>
          <w:sz w:val="22"/>
          <w:szCs w:val="22"/>
        </w:rPr>
      </w:pPr>
      <w:r w:rsidRPr="00586DE9">
        <w:rPr>
          <w:sz w:val="22"/>
          <w:szCs w:val="22"/>
        </w:rPr>
        <w:t>1.7. Strona internetowa - strona internetowa Obiektu pod adresem: www.archemuszyna.pl</w:t>
      </w:r>
    </w:p>
    <w:p w14:paraId="47C96AD6" w14:textId="77777777" w:rsidR="00586DE9" w:rsidRPr="00586DE9" w:rsidRDefault="00586DE9" w:rsidP="00586DE9">
      <w:pPr>
        <w:rPr>
          <w:sz w:val="22"/>
          <w:szCs w:val="22"/>
        </w:rPr>
      </w:pPr>
      <w:r w:rsidRPr="00586DE9">
        <w:rPr>
          <w:sz w:val="22"/>
          <w:szCs w:val="22"/>
        </w:rPr>
        <w:t>1.8. Cennik – aktualny cennik Obiektu zawierający stawki, opłaty, ceny, wysokość wynagrodzenia</w:t>
      </w:r>
      <w:r w:rsidRPr="00586DE9">
        <w:rPr>
          <w:sz w:val="22"/>
          <w:szCs w:val="22"/>
        </w:rPr>
        <w:br/>
        <w:t>za Usługi hotelowe oraz Usługi dodatkowe, który jest publikowany na Stronie internetowej; Cennik stanowi integralną część Regulaminu.</w:t>
      </w:r>
    </w:p>
    <w:p w14:paraId="15147693" w14:textId="77777777" w:rsidR="00586DE9" w:rsidRPr="00586DE9" w:rsidRDefault="00586DE9" w:rsidP="00586DE9">
      <w:pPr>
        <w:rPr>
          <w:sz w:val="22"/>
          <w:szCs w:val="22"/>
        </w:rPr>
      </w:pPr>
      <w:r w:rsidRPr="00586DE9">
        <w:rPr>
          <w:sz w:val="22"/>
          <w:szCs w:val="22"/>
        </w:rPr>
        <w:t>2. Cały kompleks obiektów wypoczynkowych pod nazwą Arche Metalowiec Muszyna nie został skategoryzowany jako obiekt hotelarski w rozumieniu przepisu art. 35 ust. 1 pkt 1) w zw. z art. 36 ustawy z dnia 29 sierpnia 1997 roku o usługach hotelarskich oraz usługach pilotów wycieczek</w:t>
      </w:r>
      <w:r w:rsidRPr="00586DE9">
        <w:rPr>
          <w:sz w:val="22"/>
          <w:szCs w:val="22"/>
        </w:rPr>
        <w:br/>
        <w:t>i przewodników turystycznych (tekst. jednol. Dz.U. 2020, poz. 2211 wraz z późn.zm.), w tym</w:t>
      </w:r>
      <w:r w:rsidRPr="00586DE9">
        <w:rPr>
          <w:sz w:val="22"/>
          <w:szCs w:val="22"/>
        </w:rPr>
        <w:br/>
        <w:t>w szczególności nie został skategoryzowany jako hotel w rozumieniu przepisu art. 36 pkt 1) przywołanej powyżej ustawy, lecz stanowi inny obiekt, o którym mowa w przepisie art. 35 ust. 2 wskazanej ustawy.</w:t>
      </w:r>
    </w:p>
    <w:p w14:paraId="4D15AF48" w14:textId="77777777" w:rsidR="00586DE9" w:rsidRPr="00586DE9" w:rsidRDefault="00586DE9" w:rsidP="00586DE9">
      <w:pPr>
        <w:rPr>
          <w:sz w:val="22"/>
          <w:szCs w:val="22"/>
        </w:rPr>
      </w:pPr>
      <w:r w:rsidRPr="00586DE9">
        <w:rPr>
          <w:sz w:val="22"/>
          <w:szCs w:val="22"/>
        </w:rPr>
        <w:lastRenderedPageBreak/>
        <w:t>§ 2</w:t>
      </w:r>
      <w:r w:rsidRPr="00586DE9">
        <w:rPr>
          <w:sz w:val="22"/>
          <w:szCs w:val="22"/>
        </w:rPr>
        <w:br/>
        <w:t>Przedmiot regulaminu</w:t>
      </w:r>
    </w:p>
    <w:p w14:paraId="53F23ABE" w14:textId="77777777" w:rsidR="00586DE9" w:rsidRPr="00586DE9" w:rsidRDefault="00586DE9" w:rsidP="00586DE9">
      <w:pPr>
        <w:rPr>
          <w:sz w:val="22"/>
          <w:szCs w:val="22"/>
        </w:rPr>
      </w:pPr>
      <w:r w:rsidRPr="00586DE9">
        <w:rPr>
          <w:sz w:val="22"/>
          <w:szCs w:val="22"/>
        </w:rPr>
        <w:t>1. Regulamin określa reguły i zasady postępowania w Obiekcie, a także stanowi integralną część każdej zawartej przez Obiekt umowy o Usługę hotelową bądź Usługę dodatkową.</w:t>
      </w:r>
    </w:p>
    <w:p w14:paraId="0EC45FD8" w14:textId="77777777" w:rsidR="00586DE9" w:rsidRPr="00586DE9" w:rsidRDefault="00586DE9" w:rsidP="00586DE9">
      <w:pPr>
        <w:rPr>
          <w:sz w:val="22"/>
          <w:szCs w:val="22"/>
        </w:rPr>
      </w:pPr>
      <w:r w:rsidRPr="00586DE9">
        <w:rPr>
          <w:sz w:val="22"/>
          <w:szCs w:val="22"/>
        </w:rPr>
        <w:t>2. Regulamin dostępny jest w recepcji Obiektu, a także na Stronie internetowej.</w:t>
      </w:r>
    </w:p>
    <w:p w14:paraId="1E9DACA0" w14:textId="77777777" w:rsidR="00586DE9" w:rsidRPr="00586DE9" w:rsidRDefault="00586DE9" w:rsidP="00586DE9">
      <w:pPr>
        <w:rPr>
          <w:sz w:val="22"/>
          <w:szCs w:val="22"/>
        </w:rPr>
      </w:pPr>
      <w:r w:rsidRPr="00586DE9">
        <w:rPr>
          <w:sz w:val="22"/>
          <w:szCs w:val="22"/>
        </w:rPr>
        <w:t>3. Dodatkowo Regulamin udostępniany jest na każde życzenie osoby związanej Regulaminem</w:t>
      </w:r>
      <w:r w:rsidRPr="00586DE9">
        <w:rPr>
          <w:sz w:val="22"/>
          <w:szCs w:val="22"/>
        </w:rPr>
        <w:br/>
        <w:t>w formie papierowej lub elektronicznej.</w:t>
      </w:r>
    </w:p>
    <w:p w14:paraId="21F430B9" w14:textId="77777777" w:rsidR="00586DE9" w:rsidRPr="00586DE9" w:rsidRDefault="00586DE9" w:rsidP="00586DE9">
      <w:pPr>
        <w:rPr>
          <w:sz w:val="22"/>
          <w:szCs w:val="22"/>
        </w:rPr>
      </w:pPr>
      <w:r w:rsidRPr="00586DE9">
        <w:rPr>
          <w:sz w:val="22"/>
          <w:szCs w:val="22"/>
        </w:rPr>
        <w:t>4. Regulamin obowiązuje nie tylko Podmiot, ale także Gości oraz wszystkie inne osoby znajdujące się w Obiekcie, w tym w szczególności Gości punktów gastronomicznych znajdujących się w Obiekcie, osoby korzystające z Usługi dodatkowej, osoby odwiedzające Gości, osoby zatrudnione przez Gości (w tym zleceniobiorców/usługodawców Gości) oraz osoby towarzyszące Gościom w jakimkolwiek innym charakterze. Tym samym: każdy Podmiot zawierając z Obiektem daną umowę, akceptuje postanowienia Regulaminu w całości i zobowiązuje się do ich przestrzegania; nadto Podmiot zawierając daną umowę: a/. gwarantuje, iż każdy wskazany przez niego Gość zaakceptuje Regulamin i będzie przestrzegać jego postanowień, b/. wszelkie działania i zaniechania Gościa będą traktowane jak działania i zaniechania Podmiotu, a Podmiot przyjmuje na siebie solidarną odpowiedzialność wraz z tym Gościem za wszelkie szkody wyrządzone przez Gościa w Obiekcie, każdy Gość poprzez rejestrację swojego pobytu w Obiekcie akceptuje Regulamin w całości, wyraża zgodę na jego obowiązywanie i zobowiązuje się do jego przestrzegania; brak akceptacji Regulaminu przez Gościa uniemożliwia mu skorzystanie ze świadczeń wynikających z zawartej umowy, zaś Podmiot, który zawarł tę umowę, nie jest uprawniony do dochodzenia od Obiektu zwrotu świadczenia, wszystkie inne osoby znajdujące się w Obiekcie lub wchodzące na teren Obiektu, akceptują Regulamin i zobowiązują się do jego przestrzegania.</w:t>
      </w:r>
    </w:p>
    <w:p w14:paraId="2FFDDE55" w14:textId="77777777" w:rsidR="00586DE9" w:rsidRPr="00586DE9" w:rsidRDefault="00586DE9" w:rsidP="00586DE9">
      <w:pPr>
        <w:rPr>
          <w:sz w:val="22"/>
          <w:szCs w:val="22"/>
        </w:rPr>
      </w:pPr>
      <w:r w:rsidRPr="00586DE9">
        <w:rPr>
          <w:sz w:val="22"/>
          <w:szCs w:val="22"/>
        </w:rPr>
        <w:t>§ 3</w:t>
      </w:r>
      <w:r w:rsidRPr="00586DE9">
        <w:rPr>
          <w:sz w:val="22"/>
          <w:szCs w:val="22"/>
        </w:rPr>
        <w:br/>
        <w:t>Rezerwacja – zawarcie umowy o Usługę hotelową</w:t>
      </w:r>
    </w:p>
    <w:p w14:paraId="39473467" w14:textId="77777777" w:rsidR="00586DE9" w:rsidRPr="00586DE9" w:rsidRDefault="00586DE9" w:rsidP="00586DE9">
      <w:pPr>
        <w:rPr>
          <w:sz w:val="22"/>
          <w:szCs w:val="22"/>
        </w:rPr>
      </w:pPr>
      <w:r w:rsidRPr="00586DE9">
        <w:rPr>
          <w:sz w:val="22"/>
          <w:szCs w:val="22"/>
        </w:rPr>
        <w:t>1. Podmiot zawierając umowę o Usługę hotelową może wskazać osoby, które w jego imieniu skorzystają z zamówionej Usługi hotelowej (przyszłych faktycznych Gości korzystających</w:t>
      </w:r>
      <w:r w:rsidRPr="00586DE9">
        <w:rPr>
          <w:sz w:val="22"/>
          <w:szCs w:val="22"/>
        </w:rPr>
        <w:br/>
        <w:t>z umówionej Usługi hotelowej).</w:t>
      </w:r>
    </w:p>
    <w:p w14:paraId="7BB21EDE" w14:textId="77777777" w:rsidR="00586DE9" w:rsidRPr="00586DE9" w:rsidRDefault="00586DE9" w:rsidP="00586DE9">
      <w:pPr>
        <w:rPr>
          <w:sz w:val="22"/>
          <w:szCs w:val="22"/>
        </w:rPr>
      </w:pPr>
      <w:r w:rsidRPr="00586DE9">
        <w:rPr>
          <w:sz w:val="22"/>
          <w:szCs w:val="22"/>
        </w:rPr>
        <w:t>2. Ceny przedstawione w Cenniku zawierają VAT i podane są w polskiej walucie.</w:t>
      </w:r>
    </w:p>
    <w:p w14:paraId="7B57277A" w14:textId="77777777" w:rsidR="00586DE9" w:rsidRPr="00586DE9" w:rsidRDefault="00586DE9" w:rsidP="00586DE9">
      <w:pPr>
        <w:rPr>
          <w:sz w:val="22"/>
          <w:szCs w:val="22"/>
        </w:rPr>
      </w:pPr>
      <w:r w:rsidRPr="00586DE9">
        <w:rPr>
          <w:sz w:val="22"/>
          <w:szCs w:val="22"/>
        </w:rPr>
        <w:t>3. Zgodnie z przepisem art. 38 pkt 12 ustawy z dnia 30 maja 2014 roku o prawach konsumenta (tekstjednol. Dz.U. 2020, nr 287) Podmiotowi nie przysługuje prawo do odstąpienia od zawartejz Obiektem umowy o Usługę hotelową.</w:t>
      </w:r>
    </w:p>
    <w:p w14:paraId="599264D6" w14:textId="77777777" w:rsidR="00586DE9" w:rsidRPr="00586DE9" w:rsidRDefault="00586DE9" w:rsidP="00586DE9">
      <w:pPr>
        <w:rPr>
          <w:sz w:val="22"/>
          <w:szCs w:val="22"/>
        </w:rPr>
      </w:pPr>
      <w:r w:rsidRPr="00586DE9">
        <w:rPr>
          <w:sz w:val="22"/>
          <w:szCs w:val="22"/>
        </w:rPr>
        <w:t>4. Podmiot jest uprawniony do zawarcia umowy z Obiektem za pośrednictwem strony internetowejwww.archemuszyna.pl</w:t>
      </w:r>
    </w:p>
    <w:p w14:paraId="603346C6" w14:textId="77777777" w:rsidR="00586DE9" w:rsidRPr="00586DE9" w:rsidRDefault="00586DE9" w:rsidP="00586DE9">
      <w:pPr>
        <w:rPr>
          <w:sz w:val="22"/>
          <w:szCs w:val="22"/>
        </w:rPr>
      </w:pPr>
      <w:r w:rsidRPr="00586DE9">
        <w:rPr>
          <w:sz w:val="22"/>
          <w:szCs w:val="22"/>
        </w:rPr>
        <w:t>5. Podmiot dokonuje rezerwacji w systemie rezerwacyjnym poprzez wykonanie czynności zgodnie</w:t>
      </w:r>
      <w:r w:rsidRPr="00586DE9">
        <w:rPr>
          <w:sz w:val="22"/>
          <w:szCs w:val="22"/>
        </w:rPr>
        <w:br/>
        <w:t xml:space="preserve">z krokami systemu wyświetlanymi na ekranie. W celu dokonania rezerwacji konieczne jest podanie danych podmiotu (danych osobowych w przypadku, gdy Podmiotem jest osoba </w:t>
      </w:r>
      <w:r w:rsidRPr="00586DE9">
        <w:rPr>
          <w:sz w:val="22"/>
          <w:szCs w:val="22"/>
        </w:rPr>
        <w:lastRenderedPageBreak/>
        <w:t>fizyczna, zaś danych wpisanych do odpowiedniego rejestru, gdy Podmiotem nie jest osoba fizyczna), a także dokonanie następujących czynności w systemie rezerwacyjnym:</w:t>
      </w:r>
    </w:p>
    <w:p w14:paraId="2A2EFC63" w14:textId="77777777" w:rsidR="00586DE9" w:rsidRPr="00586DE9" w:rsidRDefault="00586DE9" w:rsidP="00586DE9">
      <w:pPr>
        <w:rPr>
          <w:sz w:val="22"/>
          <w:szCs w:val="22"/>
        </w:rPr>
      </w:pPr>
      <w:r w:rsidRPr="00586DE9">
        <w:rPr>
          <w:sz w:val="22"/>
          <w:szCs w:val="22"/>
        </w:rPr>
        <w:t>5.1. W ostatnim oknie wyświetla się podsumowanie rezerwacji, zawierające usługi wybrane przez Gościa w ramach stworzonej oferty. Akceptacja warunków oferty następuje w momencie kliknięcia „Zarezerwuj” oraz dokonanie wpłaty zaliczki/zadatku, całej kwoty (zwany dalej Przedpłatą) – zgodnie z wybraną ofertą.</w:t>
      </w:r>
    </w:p>
    <w:p w14:paraId="67952F5D" w14:textId="77777777" w:rsidR="00586DE9" w:rsidRPr="00586DE9" w:rsidRDefault="00586DE9" w:rsidP="00586DE9">
      <w:pPr>
        <w:rPr>
          <w:sz w:val="22"/>
          <w:szCs w:val="22"/>
        </w:rPr>
      </w:pPr>
      <w:r w:rsidRPr="00586DE9">
        <w:rPr>
          <w:sz w:val="22"/>
          <w:szCs w:val="22"/>
        </w:rPr>
        <w:t>5.2 Po dokonaniu przedpłaty Gość otrzyma mailowe potwierdzenie rezerwacji poprzez system rezerwacyjny, w którym będzie zawarty dokładny opis zakupionych usług. Umowa zostaje zawarta wyłącznie po zapłacie Przedpłaty.</w:t>
      </w:r>
    </w:p>
    <w:p w14:paraId="6146F4F9" w14:textId="77777777" w:rsidR="00586DE9" w:rsidRPr="00586DE9" w:rsidRDefault="00586DE9" w:rsidP="00586DE9">
      <w:pPr>
        <w:rPr>
          <w:sz w:val="22"/>
          <w:szCs w:val="22"/>
        </w:rPr>
      </w:pPr>
      <w:r w:rsidRPr="00586DE9">
        <w:rPr>
          <w:sz w:val="22"/>
          <w:szCs w:val="22"/>
        </w:rPr>
        <w:t>5.3 Przedpłata powinna zostać zapłacona w terminie wskazanym w potwierdzeniu rezerwacji,</w:t>
      </w:r>
    </w:p>
    <w:p w14:paraId="7A30EDC3" w14:textId="77777777" w:rsidR="00586DE9" w:rsidRPr="00586DE9" w:rsidRDefault="00586DE9" w:rsidP="00586DE9">
      <w:pPr>
        <w:rPr>
          <w:sz w:val="22"/>
          <w:szCs w:val="22"/>
        </w:rPr>
      </w:pPr>
      <w:r w:rsidRPr="00586DE9">
        <w:rPr>
          <w:sz w:val="22"/>
          <w:szCs w:val="22"/>
        </w:rPr>
        <w:t>5.4 Dokonanie Przedpłaty albo całej ceny jest dokonywane za pośrednictwem systemu płatności online, do którego Gość zostanie przekierowany na ostatnim etapie dokonywania rezerwacji. Gość nie ponosi dodatkowych opłat za dokonanie płatności przez system płatności online. Obiekt nie jest właścicielem ani operatorem systemu płatności online. Gość powinien zapoznać się z zasadami ochrony prywatności stosowanymi przez operatora płatności,</w:t>
      </w:r>
    </w:p>
    <w:p w14:paraId="421E54F7" w14:textId="77777777" w:rsidR="00586DE9" w:rsidRPr="00586DE9" w:rsidRDefault="00586DE9" w:rsidP="00586DE9">
      <w:pPr>
        <w:rPr>
          <w:sz w:val="22"/>
          <w:szCs w:val="22"/>
        </w:rPr>
      </w:pPr>
      <w:r w:rsidRPr="00586DE9">
        <w:rPr>
          <w:sz w:val="22"/>
          <w:szCs w:val="22"/>
        </w:rPr>
        <w:t>5.5 Brak dokonania Przedpłaty bądź całej kwoty, w zależności od wybranej oferty, w terminie określonym w potwierdzeniu rezerwacji, skutkuje nie zawarciem umowy pomiędzy Gościem</w:t>
      </w:r>
      <w:r w:rsidRPr="00586DE9">
        <w:rPr>
          <w:sz w:val="22"/>
          <w:szCs w:val="22"/>
        </w:rPr>
        <w:br/>
        <w:t>a Obiektem.</w:t>
      </w:r>
    </w:p>
    <w:p w14:paraId="20AE5CC7" w14:textId="77777777" w:rsidR="00586DE9" w:rsidRPr="00586DE9" w:rsidRDefault="00586DE9" w:rsidP="00586DE9">
      <w:pPr>
        <w:rPr>
          <w:sz w:val="22"/>
          <w:szCs w:val="22"/>
        </w:rPr>
      </w:pPr>
      <w:r w:rsidRPr="00586DE9">
        <w:rPr>
          <w:sz w:val="22"/>
          <w:szCs w:val="22"/>
        </w:rPr>
        <w:t>6. Dokonując rezerwacji poprzez kontakt telefoniczny z działem rezerwacji/recepcją lub drogą mailową, Gość otrzymuje mailowe potwierdzenie rezerwacji (zwane dalej Potwierdzeniem),</w:t>
      </w:r>
      <w:r w:rsidRPr="00586DE9">
        <w:rPr>
          <w:sz w:val="22"/>
          <w:szCs w:val="22"/>
        </w:rPr>
        <w:br/>
        <w:t>w którym zostały spisane wszystkie ustalenia telefoniczne/mailowe. W celu założenia rezerwacji w systemie rezerwacyjnym niezbędne jest podanie danych osobowych Gościa: imię, nazwisko, numer kontaktowy, adres mailowy. Gość jest zobowiązany do wpłaty zaliczki/zadatku lub całej kwoty (zwanej dalej Przedpłatą), zgodnie z wybraną ofertą na wskazany w Potwierdzeniu numer konta bankowego oraz z określonym tytułem przelewu, w podanym terminie. Brak dokonania przedpłaty skutkuje nie zawarciem umowy pomiędzy Gościem a Obiektem, co może skutkować usunięciem rezerwacji z systemu rezerwacyjnego. Dokonanie przedpłaty skutkuje akceptacją Regulaminów obiektu oraz informacji zawartych w potwierdzeniu rezerwacji. Umowę o Usługę dodatkową Podmiot bądź Gość zawiera z Obiektem ustnie po zarejestrowaniu pobytu zgodnie z postanowieniem § 4 Regulaminu.</w:t>
      </w:r>
    </w:p>
    <w:p w14:paraId="5C29F7FD" w14:textId="77777777" w:rsidR="00586DE9" w:rsidRPr="00586DE9" w:rsidRDefault="00586DE9" w:rsidP="00586DE9">
      <w:pPr>
        <w:rPr>
          <w:sz w:val="22"/>
          <w:szCs w:val="22"/>
        </w:rPr>
      </w:pPr>
      <w:r w:rsidRPr="00586DE9">
        <w:rPr>
          <w:sz w:val="22"/>
          <w:szCs w:val="22"/>
        </w:rPr>
        <w:t>§ 4</w:t>
      </w:r>
      <w:r w:rsidRPr="00586DE9">
        <w:rPr>
          <w:sz w:val="22"/>
          <w:szCs w:val="22"/>
        </w:rPr>
        <w:br/>
        <w:t>Rejestracja pobytu</w:t>
      </w:r>
    </w:p>
    <w:p w14:paraId="511B7981" w14:textId="77777777" w:rsidR="00586DE9" w:rsidRPr="00586DE9" w:rsidRDefault="00586DE9" w:rsidP="00586DE9">
      <w:pPr>
        <w:rPr>
          <w:sz w:val="22"/>
          <w:szCs w:val="22"/>
        </w:rPr>
      </w:pPr>
      <w:r w:rsidRPr="00586DE9">
        <w:rPr>
          <w:sz w:val="22"/>
          <w:szCs w:val="22"/>
        </w:rPr>
        <w:t>1. Warunkiem niezbędnym do rozpoczęcia świadczenia Usługi hotelowej przez Obiekt na rzecz Gościa, wynikającej z zawartej umowy o Usługę hotelową, jest rejestracja Gościa na pobyt w Obiekcie.</w:t>
      </w:r>
    </w:p>
    <w:p w14:paraId="2611267A" w14:textId="77777777" w:rsidR="00586DE9" w:rsidRPr="00586DE9" w:rsidRDefault="00586DE9" w:rsidP="00586DE9">
      <w:pPr>
        <w:rPr>
          <w:sz w:val="22"/>
          <w:szCs w:val="22"/>
        </w:rPr>
      </w:pPr>
      <w:r w:rsidRPr="00586DE9">
        <w:rPr>
          <w:sz w:val="22"/>
          <w:szCs w:val="22"/>
        </w:rPr>
        <w:t>2. Do rejestracji Gościa w Obiekcie wymagane jest podanie przez niego jego danych osobowych,</w:t>
      </w:r>
      <w:r w:rsidRPr="00586DE9">
        <w:rPr>
          <w:sz w:val="22"/>
          <w:szCs w:val="22"/>
        </w:rPr>
        <w:br/>
        <w:t>o których mowa w § 3 Regulaminu oraz okazanie przez niego w recepcji ważnego dowodu osobistego lub paszportu potwierdzającego te dane oraz podpisanie przez Gościa karty rejestracyjnej. Podpisując kartę rejestracyjną, Gość zobowiązuje się do przestrzegania Regulaminu oraz potwierdza zapoznanie się z Regulaminem.</w:t>
      </w:r>
    </w:p>
    <w:p w14:paraId="7AFDDD46" w14:textId="77777777" w:rsidR="00586DE9" w:rsidRPr="00586DE9" w:rsidRDefault="00586DE9" w:rsidP="00586DE9">
      <w:pPr>
        <w:rPr>
          <w:sz w:val="22"/>
          <w:szCs w:val="22"/>
        </w:rPr>
      </w:pPr>
      <w:r w:rsidRPr="00586DE9">
        <w:rPr>
          <w:sz w:val="22"/>
          <w:szCs w:val="22"/>
        </w:rPr>
        <w:lastRenderedPageBreak/>
        <w:t>3. Odmowa podania przez Gościa danych osobowych, okazania przez niego wskazanych powyżej dokumentów bądź podpisania przez Gościa karty rejestracyjnej stanowić będzie podstawę do odmowy świadczenia danej Usługi na rzecz Gościa bez możliwości dochodzenia wobec Obiektu przez Podmiot żadnych roszczeń z tego tytułu, w tym w szczególności bez możliwości dochodzenia roszczeń o zwrot równowartości niespełnionego świadczenia wzajemnego. Osoby małoletnie są rejestrowane wraz z Gościem pełnoletnim na jego karcie rejestracyjnej. Osoby małoletnie nie są obowiązane do złożenia podpisów pod kartą rejestracyjną ani do okazania dokumentu tożsamości.</w:t>
      </w:r>
    </w:p>
    <w:p w14:paraId="781EC727" w14:textId="77777777" w:rsidR="00586DE9" w:rsidRPr="00586DE9" w:rsidRDefault="00586DE9" w:rsidP="00586DE9">
      <w:pPr>
        <w:rPr>
          <w:sz w:val="22"/>
          <w:szCs w:val="22"/>
        </w:rPr>
      </w:pPr>
      <w:r w:rsidRPr="00586DE9">
        <w:rPr>
          <w:sz w:val="22"/>
          <w:szCs w:val="22"/>
        </w:rPr>
        <w:t>4. Poza przypadkami wskazanymi w ust. 3 powyżej, Obiekt może odmówić rejestracji Gościa na pobyt w Obiekcie, jeżeli Gość ten podczas ostatniego pobytu naruszył Regulamin w szczególności poprzez wyrządzenie szkody w mieniu Obiektu lub w mieniu innych Gości bądź znajduje się pod wpływem alkoholu lub środków odurzających.</w:t>
      </w:r>
    </w:p>
    <w:p w14:paraId="4FCB25C4" w14:textId="77777777" w:rsidR="00586DE9" w:rsidRPr="00586DE9" w:rsidRDefault="00586DE9" w:rsidP="00586DE9">
      <w:pPr>
        <w:rPr>
          <w:sz w:val="22"/>
          <w:szCs w:val="22"/>
        </w:rPr>
      </w:pPr>
      <w:r w:rsidRPr="00586DE9">
        <w:rPr>
          <w:sz w:val="22"/>
          <w:szCs w:val="22"/>
        </w:rPr>
        <w:t>5. Osoby niezarejestrowane na pobyt w Obiekcie (w tym osoby odwiedzające Gości bądź osoby im towarzyszące) mogą przebywać gościnnie w pokoju hotelowym od godziny 7:00 do godziny 22:00.</w:t>
      </w:r>
    </w:p>
    <w:p w14:paraId="3F74C11F" w14:textId="77777777" w:rsidR="00586DE9" w:rsidRPr="00586DE9" w:rsidRDefault="00586DE9" w:rsidP="00586DE9">
      <w:pPr>
        <w:rPr>
          <w:sz w:val="22"/>
          <w:szCs w:val="22"/>
        </w:rPr>
      </w:pPr>
      <w:r w:rsidRPr="00586DE9">
        <w:rPr>
          <w:sz w:val="22"/>
          <w:szCs w:val="22"/>
        </w:rPr>
        <w:t>6. Jeżeli osoba niezarejestrowana na pobyt w Obiekcie zostanie w nim po godzinie 22:00 to niezależnie od czasu jaki przebywała w Obiekcie w okresie pomiędzy 22.00 a 7:00 będzie obciążona przez Obiekt opłatą za pobyt zgodnie z Cennikiem.</w:t>
      </w:r>
    </w:p>
    <w:p w14:paraId="7D2191D5" w14:textId="77777777" w:rsidR="00586DE9" w:rsidRPr="00586DE9" w:rsidRDefault="00586DE9" w:rsidP="00586DE9">
      <w:pPr>
        <w:rPr>
          <w:sz w:val="22"/>
          <w:szCs w:val="22"/>
        </w:rPr>
      </w:pPr>
      <w:r w:rsidRPr="00586DE9">
        <w:rPr>
          <w:sz w:val="22"/>
          <w:szCs w:val="22"/>
        </w:rPr>
        <w:t>7. Gość nie nabywa roszczenia o korzystanie z konkretnego pokoju hotelowego, o ile pokój ten spełnia warunki określone umową o Usługę hotelową.</w:t>
      </w:r>
    </w:p>
    <w:p w14:paraId="0BE494D7" w14:textId="77777777" w:rsidR="00586DE9" w:rsidRPr="00586DE9" w:rsidRDefault="00586DE9" w:rsidP="00586DE9">
      <w:pPr>
        <w:rPr>
          <w:sz w:val="22"/>
          <w:szCs w:val="22"/>
        </w:rPr>
      </w:pPr>
      <w:r w:rsidRPr="00586DE9">
        <w:rPr>
          <w:sz w:val="22"/>
          <w:szCs w:val="22"/>
        </w:rPr>
        <w:t>8. Gość nie może przekazać praw do korzystania z pokoju osobie trzeciej, nawet jeśli nie upłynął okres, za który uiszczono należną opłatę za pobyt.</w:t>
      </w:r>
    </w:p>
    <w:p w14:paraId="5B2EA457" w14:textId="77777777" w:rsidR="00586DE9" w:rsidRPr="00586DE9" w:rsidRDefault="00586DE9" w:rsidP="00586DE9">
      <w:pPr>
        <w:rPr>
          <w:sz w:val="22"/>
          <w:szCs w:val="22"/>
        </w:rPr>
      </w:pPr>
      <w:r w:rsidRPr="00586DE9">
        <w:rPr>
          <w:sz w:val="22"/>
          <w:szCs w:val="22"/>
        </w:rPr>
        <w:t>9. Gość, na którego karcie rejestracyjnej zarejestrowano na pobyt w Obiekcie osobę małoletnią, bierze na siebie pełną odpowiedzialność za działania i zaniechania tej osoby małoletniej, a także przyjmuje na siebie obowiązek nadzoru i opieki nad nią. Gość w szczególności zobowiązuje się nie pozostawiać osoby małoletniej w wieku niższym niż 13 lat w żadnym pomieszczeniu Obiektu (w tym w wynajętym pokoju hotelowym) bez opieki osoby pełnoletniej.</w:t>
      </w:r>
    </w:p>
    <w:p w14:paraId="27638C34" w14:textId="77777777" w:rsidR="00586DE9" w:rsidRPr="00586DE9" w:rsidRDefault="00586DE9" w:rsidP="00586DE9">
      <w:pPr>
        <w:rPr>
          <w:sz w:val="22"/>
          <w:szCs w:val="22"/>
        </w:rPr>
      </w:pPr>
      <w:r w:rsidRPr="00586DE9">
        <w:rPr>
          <w:sz w:val="22"/>
          <w:szCs w:val="22"/>
        </w:rPr>
        <w:t>10. Obiekt może zażądać od Gościa lub Podmiotu, zabezpieczenia wierzytelności Obiektu do Gościa lub Podmiotu o zapłatę wynagrodzenia za Usługę hotelową bądź o naprawienie szkody wyrządzonej przez Gościa, a także innych wierzytelności, które mogą wyniknąć w związku z pobytem Gościa</w:t>
      </w:r>
      <w:r w:rsidRPr="00586DE9">
        <w:rPr>
          <w:sz w:val="22"/>
          <w:szCs w:val="22"/>
        </w:rPr>
        <w:br/>
        <w:t>w Obiekcie, poprzez dokonanie blokady środków pieniężnych na karcie kredytowej użytkowanej przez Gościa (tzw. preautoryzacją karty) lub zażądać wpłaty kaucji gotówką. Zabezpieczenie nie będzie większe niż dwukrotność wysokości należnej opłaty za cały pobyt, przy czym Gość udostępniając numer swojej karty kredytowej upoważnia Obiekt do pobrania jego wierzytelności (należności) z tej karty. Brak udzielenia żądanego przez Obiekt zabezpieczenia, uprawnia Obiekt do odmowy rejestracji Gościa i świadczenia na jego rzecz usługi wynikającej z zawartej Umowy</w:t>
      </w:r>
      <w:r w:rsidRPr="00586DE9">
        <w:rPr>
          <w:sz w:val="22"/>
          <w:szCs w:val="22"/>
        </w:rPr>
        <w:br/>
        <w:t>o usługę hotelową. Zabezpieczenia zostaną zwolnione przez Obiekt po zapłacie wynagrodzenia za umówioną Usługę hotelową i sprawdzeniu pokoju po jego opuszczeniu przez Gościa.</w:t>
      </w:r>
    </w:p>
    <w:p w14:paraId="31065E44" w14:textId="77777777" w:rsidR="00586DE9" w:rsidRPr="00586DE9" w:rsidRDefault="00586DE9" w:rsidP="00586DE9">
      <w:pPr>
        <w:rPr>
          <w:sz w:val="22"/>
          <w:szCs w:val="22"/>
        </w:rPr>
      </w:pPr>
      <w:r w:rsidRPr="00586DE9">
        <w:rPr>
          <w:sz w:val="22"/>
          <w:szCs w:val="22"/>
        </w:rPr>
        <w:t>11. Gość wyraża zgodę na wystawienie faktury VAT bez podpisu.</w:t>
      </w:r>
    </w:p>
    <w:p w14:paraId="5C5B1318" w14:textId="77777777" w:rsidR="00586DE9" w:rsidRPr="00586DE9" w:rsidRDefault="00586DE9" w:rsidP="00586DE9">
      <w:pPr>
        <w:rPr>
          <w:sz w:val="22"/>
          <w:szCs w:val="22"/>
        </w:rPr>
      </w:pPr>
      <w:r w:rsidRPr="00586DE9">
        <w:rPr>
          <w:sz w:val="22"/>
          <w:szCs w:val="22"/>
        </w:rPr>
        <w:lastRenderedPageBreak/>
        <w:t>12. W opłatę za pobyt nie jest wliczona należność z tytułu opłaty uzdrowiskowej. Opłatę należy uregulować w recepcji zgodnie ze stawką obowiązującą w terminie pobytu uchwaloną przez Radę Miejską w Muszynie. Zgodnie z uchwałą Rady Miejskiej w Muszynie, od Gości pobiera się opłatę uzdrowiskową w wysokości 6,20 zł za każdą rozpoczętą dobę pobytu. Opłata dotyczy osób przebywających w celach zdrowotnych, turystycznych, wypoczynkowych lub szkoleniowych dłużej niż jedną dobę. Po jej uiszczeniu Gość otrzymuje kartę uzdrowiskową.</w:t>
      </w:r>
    </w:p>
    <w:p w14:paraId="2CF868FF" w14:textId="77777777" w:rsidR="00586DE9" w:rsidRPr="00586DE9" w:rsidRDefault="00586DE9" w:rsidP="00586DE9">
      <w:pPr>
        <w:rPr>
          <w:sz w:val="22"/>
          <w:szCs w:val="22"/>
        </w:rPr>
      </w:pPr>
      <w:r w:rsidRPr="00586DE9">
        <w:rPr>
          <w:sz w:val="22"/>
          <w:szCs w:val="22"/>
        </w:rPr>
        <w:t>§ 5</w:t>
      </w:r>
      <w:r w:rsidRPr="00586DE9">
        <w:rPr>
          <w:sz w:val="22"/>
          <w:szCs w:val="22"/>
        </w:rPr>
        <w:br/>
        <w:t>Doba hotelowa</w:t>
      </w:r>
    </w:p>
    <w:p w14:paraId="50E0B9FB" w14:textId="77777777" w:rsidR="00586DE9" w:rsidRPr="00586DE9" w:rsidRDefault="00586DE9" w:rsidP="00586DE9">
      <w:pPr>
        <w:rPr>
          <w:sz w:val="22"/>
          <w:szCs w:val="22"/>
        </w:rPr>
      </w:pPr>
      <w:r w:rsidRPr="00586DE9">
        <w:rPr>
          <w:sz w:val="22"/>
          <w:szCs w:val="22"/>
        </w:rPr>
        <w:t>1. Pokój hotelowy wynajmowany jest na doby hotelowe.</w:t>
      </w:r>
    </w:p>
    <w:p w14:paraId="584BA6A0" w14:textId="77777777" w:rsidR="00586DE9" w:rsidRPr="00586DE9" w:rsidRDefault="00586DE9" w:rsidP="00586DE9">
      <w:pPr>
        <w:rPr>
          <w:sz w:val="22"/>
          <w:szCs w:val="22"/>
        </w:rPr>
      </w:pPr>
      <w:r w:rsidRPr="00586DE9">
        <w:rPr>
          <w:sz w:val="22"/>
          <w:szCs w:val="22"/>
        </w:rPr>
        <w:t>2. Z zastrzeżeniem ust. 6 doba hotelowa rozpoczyna się o godz. 16.00 w dniu zameldowania danej osoby, a kończy o godz. 12.00 w dniu następnym (dalej w skrócie: „Dzień następny”), chyba że w zawartej umowie o Usługę hotelową postanowiono inaczej.</w:t>
      </w:r>
    </w:p>
    <w:p w14:paraId="69443D29" w14:textId="77777777" w:rsidR="00586DE9" w:rsidRPr="00586DE9" w:rsidRDefault="00586DE9" w:rsidP="00586DE9">
      <w:pPr>
        <w:rPr>
          <w:sz w:val="22"/>
          <w:szCs w:val="22"/>
        </w:rPr>
      </w:pPr>
      <w:r w:rsidRPr="00586DE9">
        <w:rPr>
          <w:sz w:val="22"/>
          <w:szCs w:val="22"/>
        </w:rPr>
        <w:t>3. Doba hotelowa może zostać przez Obiekt przedłużona. Obiekt nie ma jednak obowiązku wyrażenia zgody na przedłużenie doby hotelowej, zaś decyzja w przedmiocie ewentualnego przedłużenia doby hotelowej pozostawiona jest swobodnemu uznaniu Obiektu, który podejmuje ją kierując się m.in. dostępnością pokoi.</w:t>
      </w:r>
    </w:p>
    <w:p w14:paraId="79EB4374" w14:textId="77777777" w:rsidR="00586DE9" w:rsidRPr="00586DE9" w:rsidRDefault="00586DE9" w:rsidP="00586DE9">
      <w:pPr>
        <w:rPr>
          <w:sz w:val="22"/>
          <w:szCs w:val="22"/>
        </w:rPr>
      </w:pPr>
      <w:r w:rsidRPr="00586DE9">
        <w:rPr>
          <w:sz w:val="22"/>
          <w:szCs w:val="22"/>
        </w:rPr>
        <w:t>4. Brak opuszczenia pokoju przez Gościa z upływem ostatniej doby hotelowej określonej zawartą umową o Usługę hotelową, oznaczać będzie zawarcie przez Gościa w sposób dorozumiany umowy Usługę hotelową dotyczącą tego pokoju na kolejną dobę hotelową, a to zgodnie ze stawką wynikającą z Cennika. Taka kolejna doba hotelowa rozpoczynać się będzie niezwłocznie po zakończeniu ostatniej doby hotelowej, o której mowa w zdaniu poprzednim.</w:t>
      </w:r>
    </w:p>
    <w:p w14:paraId="5187B91E" w14:textId="77777777" w:rsidR="00586DE9" w:rsidRPr="00586DE9" w:rsidRDefault="00586DE9" w:rsidP="00586DE9">
      <w:pPr>
        <w:rPr>
          <w:sz w:val="22"/>
          <w:szCs w:val="22"/>
        </w:rPr>
      </w:pPr>
      <w:r w:rsidRPr="00586DE9">
        <w:rPr>
          <w:sz w:val="22"/>
          <w:szCs w:val="22"/>
        </w:rPr>
        <w:t>5. Jeżeli Podmiot dokonując rezerwacji pokoju w Obiekcie, nie określił czasu pobytu, przyjmuje się, iż zawarł umowę o Usługę hotelową tylko na jedną dobę.</w:t>
      </w:r>
    </w:p>
    <w:p w14:paraId="5ED59707" w14:textId="77777777" w:rsidR="00586DE9" w:rsidRPr="00586DE9" w:rsidRDefault="00586DE9" w:rsidP="00586DE9">
      <w:pPr>
        <w:rPr>
          <w:sz w:val="22"/>
          <w:szCs w:val="22"/>
        </w:rPr>
      </w:pPr>
      <w:r w:rsidRPr="00586DE9">
        <w:rPr>
          <w:sz w:val="22"/>
          <w:szCs w:val="22"/>
        </w:rPr>
        <w:t>6. Opuszczenie pokoju następuje m.in. poprzez zwrot w Recepcji kart do pokoju w takiej ilości, jaka została wydana przy rejestracji pobytu. W przypadku zagubienia karty, Obiekt może wyrazić zgodę na odstąpienie od powyżej opisanej formy opuszczenia pokoju.</w:t>
      </w:r>
    </w:p>
    <w:p w14:paraId="430FCD4C" w14:textId="77777777" w:rsidR="00586DE9" w:rsidRPr="00586DE9" w:rsidRDefault="00586DE9" w:rsidP="00586DE9">
      <w:pPr>
        <w:rPr>
          <w:sz w:val="22"/>
          <w:szCs w:val="22"/>
        </w:rPr>
      </w:pPr>
      <w:r w:rsidRPr="00586DE9">
        <w:rPr>
          <w:sz w:val="22"/>
          <w:szCs w:val="22"/>
        </w:rPr>
        <w:t>7. Ewentualne skrócenie doby hotelowej nie ma wpływu na cenę Usługi hotelowej.</w:t>
      </w:r>
    </w:p>
    <w:p w14:paraId="5043A9B6" w14:textId="77777777" w:rsidR="00586DE9" w:rsidRPr="00586DE9" w:rsidRDefault="00586DE9" w:rsidP="00586DE9">
      <w:pPr>
        <w:rPr>
          <w:sz w:val="22"/>
          <w:szCs w:val="22"/>
        </w:rPr>
      </w:pPr>
      <w:r w:rsidRPr="00586DE9">
        <w:rPr>
          <w:sz w:val="22"/>
          <w:szCs w:val="22"/>
        </w:rPr>
        <w:t>§ 6</w:t>
      </w:r>
      <w:r w:rsidRPr="00586DE9">
        <w:rPr>
          <w:sz w:val="22"/>
          <w:szCs w:val="22"/>
        </w:rPr>
        <w:br/>
        <w:t>Usługa hotelowa</w:t>
      </w:r>
    </w:p>
    <w:p w14:paraId="4ED2816F" w14:textId="77777777" w:rsidR="00586DE9" w:rsidRPr="00586DE9" w:rsidRDefault="00586DE9" w:rsidP="00586DE9">
      <w:pPr>
        <w:rPr>
          <w:sz w:val="22"/>
          <w:szCs w:val="22"/>
        </w:rPr>
      </w:pPr>
      <w:r w:rsidRPr="00586DE9">
        <w:rPr>
          <w:sz w:val="22"/>
          <w:szCs w:val="22"/>
        </w:rPr>
        <w:t>1. Obiekt świadczy swoje usługi zgodnie ze swoją polityką handlową i zawartą umową o usługę hotelową.</w:t>
      </w:r>
    </w:p>
    <w:p w14:paraId="7CBC62C0" w14:textId="77777777" w:rsidR="00586DE9" w:rsidRPr="00586DE9" w:rsidRDefault="00586DE9" w:rsidP="00586DE9">
      <w:pPr>
        <w:rPr>
          <w:sz w:val="22"/>
          <w:szCs w:val="22"/>
        </w:rPr>
      </w:pPr>
      <w:r w:rsidRPr="00586DE9">
        <w:rPr>
          <w:sz w:val="22"/>
          <w:szCs w:val="22"/>
        </w:rPr>
        <w:t>2. Obiekt ma obowiązek zapewnić Gościom:</w:t>
      </w:r>
    </w:p>
    <w:p w14:paraId="62256160" w14:textId="77777777" w:rsidR="00586DE9" w:rsidRPr="00586DE9" w:rsidRDefault="00586DE9" w:rsidP="00586DE9">
      <w:pPr>
        <w:rPr>
          <w:sz w:val="22"/>
          <w:szCs w:val="22"/>
        </w:rPr>
      </w:pPr>
      <w:r w:rsidRPr="00586DE9">
        <w:rPr>
          <w:sz w:val="22"/>
          <w:szCs w:val="22"/>
        </w:rPr>
        <w:t>2.1. warunki do pełnego i nieskrępowanego wypoczynku w ramach wykupionej oferty,</w:t>
      </w:r>
    </w:p>
    <w:p w14:paraId="4F158301" w14:textId="77777777" w:rsidR="00586DE9" w:rsidRPr="00586DE9" w:rsidRDefault="00586DE9" w:rsidP="00586DE9">
      <w:pPr>
        <w:rPr>
          <w:sz w:val="22"/>
          <w:szCs w:val="22"/>
        </w:rPr>
      </w:pPr>
      <w:r w:rsidRPr="00586DE9">
        <w:rPr>
          <w:sz w:val="22"/>
          <w:szCs w:val="22"/>
        </w:rPr>
        <w:t>2.2. bezpieczeństwo pobytu, w tym zachowanie informacji o pobycie Gościa w poufności,</w:t>
      </w:r>
    </w:p>
    <w:p w14:paraId="074FA31F" w14:textId="77777777" w:rsidR="00586DE9" w:rsidRPr="00586DE9" w:rsidRDefault="00586DE9" w:rsidP="00586DE9">
      <w:pPr>
        <w:rPr>
          <w:sz w:val="22"/>
          <w:szCs w:val="22"/>
        </w:rPr>
      </w:pPr>
      <w:r w:rsidRPr="00586DE9">
        <w:rPr>
          <w:sz w:val="22"/>
          <w:szCs w:val="22"/>
        </w:rPr>
        <w:t>2.3. profesjonalną i uprzejmą obsługę w zakresie obowiązującej oferty,</w:t>
      </w:r>
    </w:p>
    <w:p w14:paraId="15318301" w14:textId="77777777" w:rsidR="00586DE9" w:rsidRPr="00586DE9" w:rsidRDefault="00586DE9" w:rsidP="00586DE9">
      <w:pPr>
        <w:rPr>
          <w:sz w:val="22"/>
          <w:szCs w:val="22"/>
        </w:rPr>
      </w:pPr>
      <w:r w:rsidRPr="00586DE9">
        <w:rPr>
          <w:sz w:val="22"/>
          <w:szCs w:val="22"/>
        </w:rPr>
        <w:t>2.4. sprzątanie pokoju jeden raz dziennie i wykonywanie napraw urządzeń w pokoju podczas nieobecności Gościa, a w przypadku jego obecności tylko wówczas, gdy wyrazi na to zgodę.</w:t>
      </w:r>
    </w:p>
    <w:p w14:paraId="277B6D52" w14:textId="77777777" w:rsidR="00586DE9" w:rsidRPr="00586DE9" w:rsidRDefault="00586DE9" w:rsidP="00586DE9">
      <w:pPr>
        <w:rPr>
          <w:sz w:val="22"/>
          <w:szCs w:val="22"/>
        </w:rPr>
      </w:pPr>
      <w:r w:rsidRPr="00586DE9">
        <w:rPr>
          <w:sz w:val="22"/>
          <w:szCs w:val="22"/>
        </w:rPr>
        <w:lastRenderedPageBreak/>
        <w:t>3. W ramach Usługi hotelowej Goście mogą korzystać nieodpłatnie z następujących udogodnień:</w:t>
      </w:r>
    </w:p>
    <w:p w14:paraId="451D9FDB" w14:textId="77777777" w:rsidR="00586DE9" w:rsidRPr="00586DE9" w:rsidRDefault="00586DE9" w:rsidP="00586DE9">
      <w:pPr>
        <w:rPr>
          <w:sz w:val="22"/>
          <w:szCs w:val="22"/>
        </w:rPr>
      </w:pPr>
      <w:r w:rsidRPr="00586DE9">
        <w:rPr>
          <w:sz w:val="22"/>
          <w:szCs w:val="22"/>
        </w:rPr>
        <w:t>3.1. jacuzzi, basen, łaźnia parowa, sauna sucha, sauna IR, strefa schładzania-szczegółowe zasady korzystania z jacuzzi, basenu i saun określa § 13 Regulaminu,</w:t>
      </w:r>
    </w:p>
    <w:p w14:paraId="1C8A6FD3" w14:textId="77777777" w:rsidR="00586DE9" w:rsidRPr="00586DE9" w:rsidRDefault="00586DE9" w:rsidP="00586DE9">
      <w:pPr>
        <w:rPr>
          <w:sz w:val="22"/>
          <w:szCs w:val="22"/>
        </w:rPr>
      </w:pPr>
      <w:r w:rsidRPr="00586DE9">
        <w:rPr>
          <w:sz w:val="22"/>
          <w:szCs w:val="22"/>
        </w:rPr>
        <w:t>4. sala zabaw dla dzieci – szczegółowe zasady korzystania z sali zabaw dla dzieci określa § 14 Regulaminu.</w:t>
      </w:r>
    </w:p>
    <w:p w14:paraId="05F0AE46" w14:textId="77777777" w:rsidR="00586DE9" w:rsidRPr="00586DE9" w:rsidRDefault="00586DE9" w:rsidP="00586DE9">
      <w:pPr>
        <w:rPr>
          <w:sz w:val="22"/>
          <w:szCs w:val="22"/>
        </w:rPr>
      </w:pPr>
      <w:r w:rsidRPr="00586DE9">
        <w:rPr>
          <w:sz w:val="22"/>
          <w:szCs w:val="22"/>
        </w:rPr>
        <w:t>5. Dodatkowo na życzenie Gościa Obiekt świadczy nieodpłatnie następujące Usługi dodatkowe:</w:t>
      </w:r>
    </w:p>
    <w:p w14:paraId="7D5A64E1" w14:textId="77777777" w:rsidR="00586DE9" w:rsidRPr="00586DE9" w:rsidRDefault="00586DE9" w:rsidP="00586DE9">
      <w:pPr>
        <w:rPr>
          <w:sz w:val="22"/>
          <w:szCs w:val="22"/>
        </w:rPr>
      </w:pPr>
      <w:r w:rsidRPr="00586DE9">
        <w:rPr>
          <w:sz w:val="22"/>
          <w:szCs w:val="22"/>
        </w:rPr>
        <w:t>5.1. udzielanie informacji związanych z pobytem i podróżą,</w:t>
      </w:r>
    </w:p>
    <w:p w14:paraId="0FDD0773" w14:textId="77777777" w:rsidR="00586DE9" w:rsidRPr="00586DE9" w:rsidRDefault="00586DE9" w:rsidP="00586DE9">
      <w:pPr>
        <w:rPr>
          <w:sz w:val="22"/>
          <w:szCs w:val="22"/>
        </w:rPr>
      </w:pPr>
      <w:r w:rsidRPr="00586DE9">
        <w:rPr>
          <w:sz w:val="22"/>
          <w:szCs w:val="22"/>
        </w:rPr>
        <w:t>5.2. budzenie o wyznaczonej godzinie,</w:t>
      </w:r>
    </w:p>
    <w:p w14:paraId="2D73760F" w14:textId="77777777" w:rsidR="00586DE9" w:rsidRPr="00586DE9" w:rsidRDefault="00586DE9" w:rsidP="00586DE9">
      <w:pPr>
        <w:rPr>
          <w:sz w:val="22"/>
          <w:szCs w:val="22"/>
        </w:rPr>
      </w:pPr>
      <w:r w:rsidRPr="00586DE9">
        <w:rPr>
          <w:sz w:val="22"/>
          <w:szCs w:val="22"/>
        </w:rPr>
        <w:t>5.3. przechowywanie bagażu Gości (zarejestrowanych na pobyt w Obiekcie),</w:t>
      </w:r>
    </w:p>
    <w:p w14:paraId="4184E887" w14:textId="77777777" w:rsidR="00586DE9" w:rsidRPr="00586DE9" w:rsidRDefault="00586DE9" w:rsidP="00586DE9">
      <w:pPr>
        <w:rPr>
          <w:sz w:val="22"/>
          <w:szCs w:val="22"/>
        </w:rPr>
      </w:pPr>
      <w:r w:rsidRPr="00586DE9">
        <w:rPr>
          <w:sz w:val="22"/>
          <w:szCs w:val="22"/>
        </w:rPr>
        <w:t>5.4. zamawianie taxi.</w:t>
      </w:r>
    </w:p>
    <w:p w14:paraId="22D95D09" w14:textId="77777777" w:rsidR="00586DE9" w:rsidRPr="00586DE9" w:rsidRDefault="00586DE9" w:rsidP="00586DE9">
      <w:pPr>
        <w:rPr>
          <w:sz w:val="22"/>
          <w:szCs w:val="22"/>
        </w:rPr>
      </w:pPr>
      <w:r w:rsidRPr="00586DE9">
        <w:rPr>
          <w:sz w:val="22"/>
          <w:szCs w:val="22"/>
        </w:rPr>
        <w:t>6. Obiekt może zawrzeć z Gościem umowę o świadczenie innych niż wymienione powyżej Usług dodatkowych, które będą aktualnie oferowane w Obiekcie na zasadach indywidualnie określonych w umowach o świadczenie tych Usług dodatkowych, w tym za zapłatą ustalonej pomiędzy stronami ceny/wynagrodzenia.</w:t>
      </w:r>
    </w:p>
    <w:p w14:paraId="07D2DB85" w14:textId="77777777" w:rsidR="00586DE9" w:rsidRPr="00586DE9" w:rsidRDefault="00586DE9" w:rsidP="00586DE9">
      <w:pPr>
        <w:rPr>
          <w:sz w:val="22"/>
          <w:szCs w:val="22"/>
        </w:rPr>
      </w:pPr>
      <w:r w:rsidRPr="00586DE9">
        <w:rPr>
          <w:sz w:val="22"/>
          <w:szCs w:val="22"/>
        </w:rPr>
        <w:t>7. Wyżywienie w formie bufetu może być spożywane wyłącznie w Restauracji, w której bufet jest oferowany. Zabronione jest wynoszenie żywności poza salę restauracyjną. Wyniesienie żywności może nastąpić za zapłatą ceny za wyżywienie po uzgodnieniu z personelem Obiektu.</w:t>
      </w:r>
    </w:p>
    <w:p w14:paraId="3F3C281A" w14:textId="77777777" w:rsidR="00586DE9" w:rsidRPr="00586DE9" w:rsidRDefault="00586DE9" w:rsidP="00586DE9">
      <w:pPr>
        <w:rPr>
          <w:sz w:val="22"/>
          <w:szCs w:val="22"/>
        </w:rPr>
      </w:pPr>
      <w:r w:rsidRPr="00586DE9">
        <w:rPr>
          <w:sz w:val="22"/>
          <w:szCs w:val="22"/>
        </w:rPr>
        <w:t>8. Wszelkie nietolerancje żywieniowe powinny być zgłaszane przez Gościa w Recepcji oraz – przed podaniem posiłku – personelowi zajmującemu się jego podawaniem.</w:t>
      </w:r>
    </w:p>
    <w:p w14:paraId="01DB3C6D" w14:textId="77777777" w:rsidR="00586DE9" w:rsidRPr="00586DE9" w:rsidRDefault="00586DE9" w:rsidP="00586DE9">
      <w:pPr>
        <w:rPr>
          <w:sz w:val="22"/>
          <w:szCs w:val="22"/>
        </w:rPr>
      </w:pPr>
      <w:r w:rsidRPr="00586DE9">
        <w:rPr>
          <w:sz w:val="22"/>
          <w:szCs w:val="22"/>
        </w:rPr>
        <w:t>9. Przebywanie zwierząt w jakimkolwiek punkcie gastronomicznym w Obiekcie jest dozwolone tylko i wyłączenie w miejscach wskazanych przez obsługę punktu. Obiekt ma prawo odmówić wejścia zwierzęcia do punktu w przypadkach dużej liczby Gości w punkcie lub braku odpowiedniego stolika. W przypadku, gdy zwierzę towarzyszące Gościom zakłóca spokój pozostałych klientów, obiekt zastrzega sobie prawo do poproszenia o opuszczenie restauracji.</w:t>
      </w:r>
    </w:p>
    <w:p w14:paraId="52A9BFF1" w14:textId="77777777" w:rsidR="00586DE9" w:rsidRPr="00586DE9" w:rsidRDefault="00586DE9" w:rsidP="00586DE9">
      <w:pPr>
        <w:rPr>
          <w:sz w:val="22"/>
          <w:szCs w:val="22"/>
        </w:rPr>
      </w:pPr>
      <w:r w:rsidRPr="00586DE9">
        <w:rPr>
          <w:sz w:val="22"/>
          <w:szCs w:val="22"/>
        </w:rPr>
        <w:t>§ 7</w:t>
      </w:r>
      <w:r w:rsidRPr="00586DE9">
        <w:rPr>
          <w:sz w:val="22"/>
          <w:szCs w:val="22"/>
        </w:rPr>
        <w:br/>
        <w:t>Odpowiedzialność Gości</w:t>
      </w:r>
    </w:p>
    <w:p w14:paraId="5535700C" w14:textId="77777777" w:rsidR="00586DE9" w:rsidRPr="00586DE9" w:rsidRDefault="00586DE9" w:rsidP="00586DE9">
      <w:pPr>
        <w:rPr>
          <w:sz w:val="22"/>
          <w:szCs w:val="22"/>
        </w:rPr>
      </w:pPr>
      <w:r w:rsidRPr="00586DE9">
        <w:rPr>
          <w:sz w:val="22"/>
          <w:szCs w:val="22"/>
        </w:rPr>
        <w:t>1. Gość jest zobowiązany każdorazowo do zabezpieczenia pokoju w przypadku jego opuszczenia,</w:t>
      </w:r>
      <w:r w:rsidRPr="00586DE9">
        <w:rPr>
          <w:sz w:val="22"/>
          <w:szCs w:val="22"/>
        </w:rPr>
        <w:br/>
        <w:t>w szczególności obowiązany jest zamknąć okna, drzwi wejściowe, balkonowe oraz wyłączyć wszelkie urządzenia elektroniczne w tym telewizor i żelazko.</w:t>
      </w:r>
    </w:p>
    <w:p w14:paraId="7E1851A0" w14:textId="77777777" w:rsidR="00586DE9" w:rsidRPr="00586DE9" w:rsidRDefault="00586DE9" w:rsidP="00586DE9">
      <w:pPr>
        <w:rPr>
          <w:sz w:val="22"/>
          <w:szCs w:val="22"/>
        </w:rPr>
      </w:pPr>
      <w:r w:rsidRPr="00586DE9">
        <w:rPr>
          <w:sz w:val="22"/>
          <w:szCs w:val="22"/>
        </w:rPr>
        <w:t>2. Gość hotelowy winien opuścić i zwrócić pokój hotelowy, w którym został zarejestrowany w stanie pierwotnym (tj. w takim stanie w jakim pokój został mu wydany). Gość ponosi pełną odpowiedzialność za powstanie wszelkiego rodzaju szkód w pokoju hotelowym, w którym został zarejestrowany i w jego wyposażeniu, w tym szkód wyrządzonych przez osoby mu towarzyszące bądź odwiedzające go; odpowiedzialność Gościa za szkody wyrządzone przez osoby towarzyszące bądź osoby odwiedzające ma charakter gwarancyjny.</w:t>
      </w:r>
    </w:p>
    <w:p w14:paraId="06005C18" w14:textId="77777777" w:rsidR="00586DE9" w:rsidRPr="00586DE9" w:rsidRDefault="00586DE9" w:rsidP="00586DE9">
      <w:pPr>
        <w:rPr>
          <w:sz w:val="22"/>
          <w:szCs w:val="22"/>
        </w:rPr>
      </w:pPr>
      <w:r w:rsidRPr="00586DE9">
        <w:rPr>
          <w:sz w:val="22"/>
          <w:szCs w:val="22"/>
        </w:rPr>
        <w:lastRenderedPageBreak/>
        <w:t>3. Gość wchodząc po raz pierwszy do pokoju, w którym został zarejestrowany, winien dokonać oględzin pokoju i o wszelkich zauważonych szkodach winien natychmiast zawiadomić pracowników recepcji Obiektu. O szkodach powstałych później, Gość winien poinformować pracowników recepcji Obiektu niezwłocznie po ich zauważeniu.</w:t>
      </w:r>
    </w:p>
    <w:p w14:paraId="56D9A6A9" w14:textId="77777777" w:rsidR="00586DE9" w:rsidRPr="00586DE9" w:rsidRDefault="00586DE9" w:rsidP="00586DE9">
      <w:pPr>
        <w:rPr>
          <w:sz w:val="22"/>
          <w:szCs w:val="22"/>
        </w:rPr>
      </w:pPr>
      <w:r w:rsidRPr="00586DE9">
        <w:rPr>
          <w:sz w:val="22"/>
          <w:szCs w:val="22"/>
        </w:rPr>
        <w:t>4. Osoby małoletnie korzystają z Usługi hotelowej oraz Usług dodatkowych wyłącznie pod nadzorem osób pełnoletnich, z którymi zostały zarejestrowane na pobyt w Obiekcie. W szczególności dotyczy to korzystania z restauracji i bufetu przez osoby w wieku poniżej 13 lat.</w:t>
      </w:r>
    </w:p>
    <w:p w14:paraId="76DB8618" w14:textId="77777777" w:rsidR="00586DE9" w:rsidRPr="00586DE9" w:rsidRDefault="00586DE9" w:rsidP="00586DE9">
      <w:pPr>
        <w:rPr>
          <w:sz w:val="22"/>
          <w:szCs w:val="22"/>
        </w:rPr>
      </w:pPr>
      <w:r w:rsidRPr="00586DE9">
        <w:rPr>
          <w:sz w:val="22"/>
          <w:szCs w:val="22"/>
        </w:rPr>
        <w:t>5. Osoby w wieku poniżej 13 lat powinny znajdować się pod stałą opieką i nadzorem swoich opiekunów. Opiekunowie ponoszą odpowiedzialność za wszelkie szkody powstałe w wyniku działania osób poniżej 13 lat na zasadach określonych w przepisach prawa powszechnie obowiązującego.</w:t>
      </w:r>
    </w:p>
    <w:p w14:paraId="5EB44BB7" w14:textId="77777777" w:rsidR="00586DE9" w:rsidRPr="00586DE9" w:rsidRDefault="00586DE9" w:rsidP="00586DE9">
      <w:pPr>
        <w:rPr>
          <w:sz w:val="22"/>
          <w:szCs w:val="22"/>
        </w:rPr>
      </w:pPr>
      <w:r w:rsidRPr="00586DE9">
        <w:rPr>
          <w:sz w:val="22"/>
          <w:szCs w:val="22"/>
        </w:rPr>
        <w:t>6. Zabronione jest używanie hotelowych ręczników do czyszczenia obuwia oraz jakichkolwiek innych, zabrudzonych przedmiotów. Zabronione jest zabieranie ręczników i innych przedmiotów wyposażenia pokoi po zakończeniu pobytu w Obiekcie.</w:t>
      </w:r>
    </w:p>
    <w:p w14:paraId="45C99534" w14:textId="77777777" w:rsidR="00586DE9" w:rsidRPr="00586DE9" w:rsidRDefault="00586DE9" w:rsidP="00586DE9">
      <w:pPr>
        <w:rPr>
          <w:sz w:val="22"/>
          <w:szCs w:val="22"/>
        </w:rPr>
      </w:pPr>
      <w:r w:rsidRPr="00586DE9">
        <w:rPr>
          <w:sz w:val="22"/>
          <w:szCs w:val="22"/>
        </w:rPr>
        <w:t>§ 8</w:t>
      </w:r>
      <w:r w:rsidRPr="00586DE9">
        <w:rPr>
          <w:sz w:val="22"/>
          <w:szCs w:val="22"/>
        </w:rPr>
        <w:br/>
        <w:t>Odpowiedzialność Obiektu</w:t>
      </w:r>
    </w:p>
    <w:p w14:paraId="616DD10B" w14:textId="77777777" w:rsidR="00586DE9" w:rsidRPr="00586DE9" w:rsidRDefault="00586DE9" w:rsidP="00586DE9">
      <w:pPr>
        <w:rPr>
          <w:sz w:val="22"/>
          <w:szCs w:val="22"/>
        </w:rPr>
      </w:pPr>
      <w:r w:rsidRPr="00586DE9">
        <w:rPr>
          <w:sz w:val="22"/>
          <w:szCs w:val="22"/>
        </w:rPr>
        <w:t>1. Obiekt ponosi wobec Gościa odpowiedzialność na zasadach określonych w przepisach powszechnie obowiązującego prawa, w tym Kodeksu cywilnego. Zasady odpowiedzialności Obiektu za utratę lub uszkodzenie rzeczy wniesionych przez Gościa określają przepisy Kodeksu cywilnego.</w:t>
      </w:r>
    </w:p>
    <w:p w14:paraId="4CF97514" w14:textId="77777777" w:rsidR="00586DE9" w:rsidRPr="00586DE9" w:rsidRDefault="00586DE9" w:rsidP="00586DE9">
      <w:pPr>
        <w:rPr>
          <w:sz w:val="22"/>
          <w:szCs w:val="22"/>
        </w:rPr>
      </w:pPr>
      <w:r w:rsidRPr="00586DE9">
        <w:rPr>
          <w:sz w:val="22"/>
          <w:szCs w:val="22"/>
        </w:rPr>
        <w:t>2. Goście przechowują dokumenty tożsamości, pieniądze, papiery wartościowe oraz inne przedmioty wartościowe, w tym w szczególności biżuterię, zegarki, telefony komórkowe bądź rzeczy mające wartość naukową lub artystyczną w pokoju na własną odpowiedzialność. Obiekt rekomenduje oddanie wszystkich wartościowych przedmiotów do depozytu, który znajduje się w recepcji obiektu.</w:t>
      </w:r>
    </w:p>
    <w:p w14:paraId="190D5131" w14:textId="77777777" w:rsidR="00586DE9" w:rsidRPr="00586DE9" w:rsidRDefault="00586DE9" w:rsidP="00586DE9">
      <w:pPr>
        <w:rPr>
          <w:sz w:val="22"/>
          <w:szCs w:val="22"/>
        </w:rPr>
      </w:pPr>
      <w:r w:rsidRPr="00586DE9">
        <w:rPr>
          <w:sz w:val="22"/>
          <w:szCs w:val="22"/>
        </w:rPr>
        <w:t>3. Obiekt może odmówić przyjęcia ich na przechowanie, jeżeli:</w:t>
      </w:r>
    </w:p>
    <w:p w14:paraId="2EF07EDF" w14:textId="77777777" w:rsidR="00586DE9" w:rsidRPr="00586DE9" w:rsidRDefault="00586DE9" w:rsidP="00586DE9">
      <w:pPr>
        <w:rPr>
          <w:sz w:val="22"/>
          <w:szCs w:val="22"/>
        </w:rPr>
      </w:pPr>
      <w:r w:rsidRPr="00586DE9">
        <w:rPr>
          <w:sz w:val="22"/>
          <w:szCs w:val="22"/>
        </w:rPr>
        <w:t>3.1. zagrażać będą one bezpieczeństwu zdrowia, życia bądź mienia,</w:t>
      </w:r>
    </w:p>
    <w:p w14:paraId="5B400215" w14:textId="77777777" w:rsidR="00586DE9" w:rsidRPr="00586DE9" w:rsidRDefault="00586DE9" w:rsidP="00586DE9">
      <w:pPr>
        <w:rPr>
          <w:sz w:val="22"/>
          <w:szCs w:val="22"/>
        </w:rPr>
      </w:pPr>
      <w:r w:rsidRPr="00586DE9">
        <w:rPr>
          <w:sz w:val="22"/>
          <w:szCs w:val="22"/>
        </w:rPr>
        <w:t>3.2. ich rozmiary będą przekraczać wielkość sejfu przy recepcji Obiektu,</w:t>
      </w:r>
    </w:p>
    <w:p w14:paraId="419CCE00" w14:textId="77777777" w:rsidR="00586DE9" w:rsidRPr="00586DE9" w:rsidRDefault="00586DE9" w:rsidP="00586DE9">
      <w:pPr>
        <w:rPr>
          <w:sz w:val="22"/>
          <w:szCs w:val="22"/>
        </w:rPr>
      </w:pPr>
      <w:r w:rsidRPr="00586DE9">
        <w:rPr>
          <w:sz w:val="22"/>
          <w:szCs w:val="22"/>
        </w:rPr>
        <w:t>3.3. ich wartość (łącznie, bądź pojedynczo) przekraczać będzie stukrotność wartości wynagrodzenia należnego od Gościa za Usługę hotelową za jedną dobę; w razie wątpliwości co do wartości, rozstrzygające zdanie należy do Obiektu.</w:t>
      </w:r>
    </w:p>
    <w:p w14:paraId="37979ED5" w14:textId="77777777" w:rsidR="00586DE9" w:rsidRPr="00586DE9" w:rsidRDefault="00586DE9" w:rsidP="00586DE9">
      <w:pPr>
        <w:rPr>
          <w:sz w:val="22"/>
          <w:szCs w:val="22"/>
        </w:rPr>
      </w:pPr>
      <w:r w:rsidRPr="00586DE9">
        <w:rPr>
          <w:sz w:val="22"/>
          <w:szCs w:val="22"/>
        </w:rPr>
        <w:t>4. Obiekt w żadnym wypadku nie świadczy usługi przechowania pojazdów bądź dozoru pojazdów.</w:t>
      </w:r>
    </w:p>
    <w:p w14:paraId="4EB51A22" w14:textId="77777777" w:rsidR="00586DE9" w:rsidRPr="00586DE9" w:rsidRDefault="00586DE9" w:rsidP="00586DE9">
      <w:pPr>
        <w:rPr>
          <w:sz w:val="22"/>
          <w:szCs w:val="22"/>
        </w:rPr>
      </w:pPr>
      <w:r w:rsidRPr="00586DE9">
        <w:rPr>
          <w:sz w:val="22"/>
          <w:szCs w:val="22"/>
        </w:rPr>
        <w:t>5. Zasady wynajmu miejsca postojowego na parkingu niestrzeżonym Obiektu określa odrębny regulamin parkingu.</w:t>
      </w:r>
    </w:p>
    <w:p w14:paraId="14B87281" w14:textId="77777777" w:rsidR="00586DE9" w:rsidRPr="00586DE9" w:rsidRDefault="00586DE9" w:rsidP="00586DE9">
      <w:pPr>
        <w:rPr>
          <w:sz w:val="22"/>
          <w:szCs w:val="22"/>
        </w:rPr>
      </w:pPr>
      <w:r w:rsidRPr="00586DE9">
        <w:rPr>
          <w:sz w:val="22"/>
          <w:szCs w:val="22"/>
        </w:rPr>
        <w:t>§ 9</w:t>
      </w:r>
      <w:r w:rsidRPr="00586DE9">
        <w:rPr>
          <w:sz w:val="22"/>
          <w:szCs w:val="22"/>
        </w:rPr>
        <w:br/>
        <w:t>Zwrot rzeczy pozostawionych</w:t>
      </w:r>
    </w:p>
    <w:p w14:paraId="030D84C7" w14:textId="77777777" w:rsidR="00586DE9" w:rsidRPr="00586DE9" w:rsidRDefault="00586DE9" w:rsidP="00586DE9">
      <w:pPr>
        <w:rPr>
          <w:sz w:val="22"/>
          <w:szCs w:val="22"/>
        </w:rPr>
      </w:pPr>
      <w:r w:rsidRPr="00586DE9">
        <w:rPr>
          <w:sz w:val="22"/>
          <w:szCs w:val="22"/>
        </w:rPr>
        <w:lastRenderedPageBreak/>
        <w:t>1. Przedmioty pozostawione przez Gościa w pokoju hotelowym po jego opuszczeniu zostaną przesłane Gościowi przez Obiekt na adres wskazany przez Gościa.</w:t>
      </w:r>
    </w:p>
    <w:p w14:paraId="38AB6577" w14:textId="77777777" w:rsidR="00586DE9" w:rsidRPr="00586DE9" w:rsidRDefault="00586DE9" w:rsidP="00586DE9">
      <w:pPr>
        <w:rPr>
          <w:sz w:val="22"/>
          <w:szCs w:val="22"/>
        </w:rPr>
      </w:pPr>
      <w:r w:rsidRPr="00586DE9">
        <w:rPr>
          <w:sz w:val="22"/>
          <w:szCs w:val="22"/>
        </w:rPr>
        <w:t>2. Gość ponosi wszelkie koszty przesłania przedmiotów.</w:t>
      </w:r>
    </w:p>
    <w:p w14:paraId="22604F4A" w14:textId="77777777" w:rsidR="00586DE9" w:rsidRPr="00586DE9" w:rsidRDefault="00586DE9" w:rsidP="00586DE9">
      <w:pPr>
        <w:rPr>
          <w:sz w:val="22"/>
          <w:szCs w:val="22"/>
        </w:rPr>
      </w:pPr>
      <w:r w:rsidRPr="00586DE9">
        <w:rPr>
          <w:sz w:val="22"/>
          <w:szCs w:val="22"/>
        </w:rPr>
        <w:t>3. Gość może zostać zobowiązany do zapłaty zaliczki na poczet pokrycia wszystkich opłat (tzw. przedpłata 100%) związanych z przesyłką. W przypadku braku wpłaty zaliczki w wyznaczonym przez Obiekt terminie, uznawać się będzie, iż Gość:</w:t>
      </w:r>
    </w:p>
    <w:p w14:paraId="63CE982E" w14:textId="77777777" w:rsidR="00586DE9" w:rsidRPr="00586DE9" w:rsidRDefault="00586DE9" w:rsidP="00586DE9">
      <w:pPr>
        <w:rPr>
          <w:sz w:val="22"/>
          <w:szCs w:val="22"/>
        </w:rPr>
      </w:pPr>
      <w:r w:rsidRPr="00586DE9">
        <w:rPr>
          <w:sz w:val="22"/>
          <w:szCs w:val="22"/>
        </w:rPr>
        <w:t>3.1. nie wyraża zgody na przesłanie mu przedmiotów przez Obiekt</w:t>
      </w:r>
    </w:p>
    <w:p w14:paraId="07B115CC" w14:textId="77777777" w:rsidR="00586DE9" w:rsidRPr="00586DE9" w:rsidRDefault="00586DE9" w:rsidP="00586DE9">
      <w:pPr>
        <w:rPr>
          <w:sz w:val="22"/>
          <w:szCs w:val="22"/>
        </w:rPr>
      </w:pPr>
      <w:r w:rsidRPr="00586DE9">
        <w:rPr>
          <w:sz w:val="22"/>
          <w:szCs w:val="22"/>
        </w:rPr>
        <w:t>3.2. zobowiązuje się odebrać te przedmioty z Obiektu osobiście w terminie 3 dni od dnia upływu terminu do wpłaty zaliczki.</w:t>
      </w:r>
    </w:p>
    <w:p w14:paraId="2F9DFAF8" w14:textId="77777777" w:rsidR="00586DE9" w:rsidRPr="00586DE9" w:rsidRDefault="00586DE9" w:rsidP="00586DE9">
      <w:pPr>
        <w:rPr>
          <w:sz w:val="22"/>
          <w:szCs w:val="22"/>
        </w:rPr>
      </w:pPr>
      <w:r w:rsidRPr="00586DE9">
        <w:rPr>
          <w:sz w:val="22"/>
          <w:szCs w:val="22"/>
        </w:rPr>
        <w:t>3.3. W razie braku odbioru przedmiotu z Obiektu w terminie, o którym mowa w ust. 3 pkt 2) powyżej, Obiekt przechowa przedmioty za wynagrodzeniem przez okres kolejnych 6 miesięcy. Jeżeli Gość nie odbierze przedmiotów z Obiektu w powyższym terminie 6 miesięcy:</w:t>
      </w:r>
    </w:p>
    <w:p w14:paraId="5AB1B6FC" w14:textId="77777777" w:rsidR="00586DE9" w:rsidRPr="00586DE9" w:rsidRDefault="00586DE9" w:rsidP="00586DE9">
      <w:pPr>
        <w:rPr>
          <w:sz w:val="22"/>
          <w:szCs w:val="22"/>
        </w:rPr>
      </w:pPr>
      <w:r w:rsidRPr="00586DE9">
        <w:rPr>
          <w:sz w:val="22"/>
          <w:szCs w:val="22"/>
        </w:rPr>
        <w:t>4. uznawać się będzie, iż Gość porzucił przedmiot z chwilą upływu powyższego terminu</w:t>
      </w:r>
      <w:r w:rsidRPr="00586DE9">
        <w:rPr>
          <w:sz w:val="22"/>
          <w:szCs w:val="22"/>
        </w:rPr>
        <w:br/>
        <w:t>6 miesięcy, a Obiekt stanie się z tym dniem właścicielem tego przedmiotu i będzie uprawniony do rozporządzenia tym przedmiotem według swojego uznania,</w:t>
      </w:r>
    </w:p>
    <w:p w14:paraId="6EC5D8E8" w14:textId="77777777" w:rsidR="00586DE9" w:rsidRPr="00586DE9" w:rsidRDefault="00586DE9" w:rsidP="00586DE9">
      <w:pPr>
        <w:rPr>
          <w:sz w:val="22"/>
          <w:szCs w:val="22"/>
        </w:rPr>
      </w:pPr>
      <w:r w:rsidRPr="00586DE9">
        <w:rPr>
          <w:sz w:val="22"/>
          <w:szCs w:val="22"/>
        </w:rPr>
        <w:t>5. Gość może zostać obciążony przez Obiekt karą umowną w wysokości 1.000,00 zł za porzucenie przedmiotu na terenie Obiektu.</w:t>
      </w:r>
    </w:p>
    <w:p w14:paraId="371F23AF" w14:textId="77777777" w:rsidR="00586DE9" w:rsidRPr="00586DE9" w:rsidRDefault="00586DE9" w:rsidP="00586DE9">
      <w:pPr>
        <w:rPr>
          <w:sz w:val="22"/>
          <w:szCs w:val="22"/>
        </w:rPr>
      </w:pPr>
      <w:r w:rsidRPr="00586DE9">
        <w:rPr>
          <w:sz w:val="22"/>
          <w:szCs w:val="22"/>
        </w:rPr>
        <w:t>6. Nabycie przez Obiekt własności porzuconego przez Gościa przedmiotu bądź obciążenie Gościa powyższą karą umowną, nie pozbawia Obiektu roszczenia o zapłatę przez Gościa wynagrodzenia za przechowanie przedmiotu przez okres 6 miesięcy.</w:t>
      </w:r>
    </w:p>
    <w:p w14:paraId="40A8BD87" w14:textId="77777777" w:rsidR="00586DE9" w:rsidRPr="00586DE9" w:rsidRDefault="00586DE9" w:rsidP="00586DE9">
      <w:pPr>
        <w:rPr>
          <w:sz w:val="22"/>
          <w:szCs w:val="22"/>
        </w:rPr>
      </w:pPr>
      <w:r w:rsidRPr="00586DE9">
        <w:rPr>
          <w:sz w:val="22"/>
          <w:szCs w:val="22"/>
        </w:rPr>
        <w:t>§ 10</w:t>
      </w:r>
      <w:r w:rsidRPr="00586DE9">
        <w:rPr>
          <w:sz w:val="22"/>
          <w:szCs w:val="22"/>
        </w:rPr>
        <w:br/>
        <w:t>Postępowanie reklamacyjne</w:t>
      </w:r>
    </w:p>
    <w:p w14:paraId="247BAC6D" w14:textId="77777777" w:rsidR="00586DE9" w:rsidRPr="00586DE9" w:rsidRDefault="00586DE9" w:rsidP="00586DE9">
      <w:pPr>
        <w:rPr>
          <w:sz w:val="22"/>
          <w:szCs w:val="22"/>
        </w:rPr>
      </w:pPr>
      <w:r w:rsidRPr="00586DE9">
        <w:rPr>
          <w:sz w:val="22"/>
          <w:szCs w:val="22"/>
        </w:rPr>
        <w:t>1. W przypadku zastrzeżeń dotyczących jakości świadczonych Usług, Gość zobowiązany jest do niezwłocznego zgłoszenia reklamacji do Recepcji Obiektu w celu umożliwienia Pracownikom poprawy standardu świadczonych usług.</w:t>
      </w:r>
    </w:p>
    <w:p w14:paraId="379296E8" w14:textId="77777777" w:rsidR="00586DE9" w:rsidRPr="00586DE9" w:rsidRDefault="00586DE9" w:rsidP="00586DE9">
      <w:pPr>
        <w:rPr>
          <w:sz w:val="22"/>
          <w:szCs w:val="22"/>
        </w:rPr>
      </w:pPr>
      <w:r w:rsidRPr="00586DE9">
        <w:rPr>
          <w:sz w:val="22"/>
          <w:szCs w:val="22"/>
        </w:rPr>
        <w:t>2. Reklamacja może zostać złożona przez Gościa:</w:t>
      </w:r>
    </w:p>
    <w:p w14:paraId="0DB41CCC" w14:textId="77777777" w:rsidR="00586DE9" w:rsidRPr="00586DE9" w:rsidRDefault="00586DE9" w:rsidP="00586DE9">
      <w:pPr>
        <w:rPr>
          <w:sz w:val="22"/>
          <w:szCs w:val="22"/>
        </w:rPr>
      </w:pPr>
      <w:r w:rsidRPr="00586DE9">
        <w:rPr>
          <w:sz w:val="22"/>
          <w:szCs w:val="22"/>
        </w:rPr>
        <w:t>2.1. ustnie w recepcji Obiektu,</w:t>
      </w:r>
    </w:p>
    <w:p w14:paraId="51C181C5" w14:textId="77777777" w:rsidR="00586DE9" w:rsidRPr="00586DE9" w:rsidRDefault="00586DE9" w:rsidP="00586DE9">
      <w:pPr>
        <w:rPr>
          <w:sz w:val="22"/>
          <w:szCs w:val="22"/>
        </w:rPr>
      </w:pPr>
      <w:r w:rsidRPr="00586DE9">
        <w:rPr>
          <w:sz w:val="22"/>
          <w:szCs w:val="22"/>
        </w:rPr>
        <w:t>2.2. pisemnie – pismo winno zostać przesłane na adres do doręczeń Obiektu: tj. Arche Metalowiec Muszyna Złockie 110, 33-370 Muszyna</w:t>
      </w:r>
    </w:p>
    <w:p w14:paraId="079C3D3C" w14:textId="77777777" w:rsidR="00586DE9" w:rsidRPr="00586DE9" w:rsidRDefault="00586DE9" w:rsidP="00586DE9">
      <w:pPr>
        <w:rPr>
          <w:sz w:val="22"/>
          <w:szCs w:val="22"/>
        </w:rPr>
      </w:pPr>
      <w:r w:rsidRPr="00586DE9">
        <w:rPr>
          <w:sz w:val="22"/>
          <w:szCs w:val="22"/>
        </w:rPr>
        <w:t>2.3. w formie elektronicznej za pośrednictwem poczty elektronicznej na adres: biuro@archemuszyna.pl</w:t>
      </w:r>
    </w:p>
    <w:p w14:paraId="0FE5D209" w14:textId="77777777" w:rsidR="00586DE9" w:rsidRPr="00586DE9" w:rsidRDefault="00586DE9" w:rsidP="00586DE9">
      <w:pPr>
        <w:rPr>
          <w:sz w:val="22"/>
          <w:szCs w:val="22"/>
        </w:rPr>
      </w:pPr>
      <w:r w:rsidRPr="00586DE9">
        <w:rPr>
          <w:sz w:val="22"/>
          <w:szCs w:val="22"/>
        </w:rPr>
        <w:t>3. Treść reklamacji winna zawierać:</w:t>
      </w:r>
    </w:p>
    <w:p w14:paraId="7EB74F53" w14:textId="77777777" w:rsidR="00586DE9" w:rsidRPr="00586DE9" w:rsidRDefault="00586DE9" w:rsidP="00586DE9">
      <w:pPr>
        <w:rPr>
          <w:sz w:val="22"/>
          <w:szCs w:val="22"/>
        </w:rPr>
      </w:pPr>
      <w:r w:rsidRPr="00586DE9">
        <w:rPr>
          <w:sz w:val="22"/>
          <w:szCs w:val="22"/>
        </w:rPr>
        <w:t>3.1. imię i nazwisko Gościa bądź Podmiotu, który składa reklamację oraz numer rezerwacji</w:t>
      </w:r>
    </w:p>
    <w:p w14:paraId="596B1BDC" w14:textId="77777777" w:rsidR="00586DE9" w:rsidRPr="00586DE9" w:rsidRDefault="00586DE9" w:rsidP="00586DE9">
      <w:pPr>
        <w:rPr>
          <w:sz w:val="22"/>
          <w:szCs w:val="22"/>
        </w:rPr>
      </w:pPr>
      <w:r w:rsidRPr="00586DE9">
        <w:rPr>
          <w:sz w:val="22"/>
          <w:szCs w:val="22"/>
        </w:rPr>
        <w:t>3.2. określać przedmiot reklamacji, w szczególności rodzaj i datę uchybienia,</w:t>
      </w:r>
    </w:p>
    <w:p w14:paraId="7D18B8BC" w14:textId="77777777" w:rsidR="00586DE9" w:rsidRPr="00586DE9" w:rsidRDefault="00586DE9" w:rsidP="00586DE9">
      <w:pPr>
        <w:rPr>
          <w:sz w:val="22"/>
          <w:szCs w:val="22"/>
        </w:rPr>
      </w:pPr>
      <w:r w:rsidRPr="00586DE9">
        <w:rPr>
          <w:sz w:val="22"/>
          <w:szCs w:val="22"/>
        </w:rPr>
        <w:lastRenderedPageBreak/>
        <w:t>3.3. danych kontaktowych składającego reklamację, w tym adres do doręczeń oraz adres poczty elektronicznej e-mail.</w:t>
      </w:r>
    </w:p>
    <w:p w14:paraId="38740121" w14:textId="77777777" w:rsidR="00586DE9" w:rsidRPr="00586DE9" w:rsidRDefault="00586DE9" w:rsidP="00586DE9">
      <w:pPr>
        <w:rPr>
          <w:sz w:val="22"/>
          <w:szCs w:val="22"/>
        </w:rPr>
      </w:pPr>
      <w:r w:rsidRPr="00586DE9">
        <w:rPr>
          <w:sz w:val="22"/>
          <w:szCs w:val="22"/>
        </w:rPr>
        <w:t>4. Brak zawarcia w treści reklamacji danych, o których mowa powyżej może wpłynąć na wydłużenie czasu rozpatrzenia reklamacji bądź na negatywny wynik rozpatrzenia reklamacji.</w:t>
      </w:r>
    </w:p>
    <w:p w14:paraId="555C1A24" w14:textId="77777777" w:rsidR="00586DE9" w:rsidRPr="00586DE9" w:rsidRDefault="00586DE9" w:rsidP="00586DE9">
      <w:pPr>
        <w:rPr>
          <w:sz w:val="22"/>
          <w:szCs w:val="22"/>
        </w:rPr>
      </w:pPr>
      <w:r w:rsidRPr="00586DE9">
        <w:rPr>
          <w:sz w:val="22"/>
          <w:szCs w:val="22"/>
        </w:rPr>
        <w:t>5. Obiekt poinformuje o sposobie rozpatrzenia reklamacji pisemnie lub e-mailowo w terminie do 30 dni od dnia otrzymania reklamacji. Brak odpowiedzi na reklamację w powyżej wskazanym terminie będzie stanowiło uznanie reklamacji przez Obiekt w całości.</w:t>
      </w:r>
    </w:p>
    <w:p w14:paraId="4963B809" w14:textId="77777777" w:rsidR="00586DE9" w:rsidRPr="00586DE9" w:rsidRDefault="00586DE9" w:rsidP="00586DE9">
      <w:pPr>
        <w:rPr>
          <w:sz w:val="22"/>
          <w:szCs w:val="22"/>
        </w:rPr>
      </w:pPr>
      <w:r w:rsidRPr="00586DE9">
        <w:rPr>
          <w:sz w:val="22"/>
          <w:szCs w:val="22"/>
        </w:rPr>
        <w:t>§ 11</w:t>
      </w:r>
      <w:r w:rsidRPr="00586DE9">
        <w:rPr>
          <w:sz w:val="22"/>
          <w:szCs w:val="22"/>
        </w:rPr>
        <w:br/>
        <w:t>Postanowienia dodatkowe</w:t>
      </w:r>
    </w:p>
    <w:p w14:paraId="11980CC3" w14:textId="77777777" w:rsidR="00586DE9" w:rsidRPr="00586DE9" w:rsidRDefault="00586DE9" w:rsidP="00586DE9">
      <w:pPr>
        <w:rPr>
          <w:sz w:val="22"/>
          <w:szCs w:val="22"/>
        </w:rPr>
      </w:pPr>
      <w:r w:rsidRPr="00586DE9">
        <w:rPr>
          <w:sz w:val="22"/>
          <w:szCs w:val="22"/>
        </w:rPr>
        <w:t>1. Wszystkie osoby przebywające na terenie Obiektu, w szczególności Goście zobowiązani są do przestrzegania przepisów prawa, zasad kultury osobistej oraz powszechnie przyjętych norm kulturowych obowiązujących w danym czasie.</w:t>
      </w:r>
    </w:p>
    <w:p w14:paraId="112E4000" w14:textId="77777777" w:rsidR="00586DE9" w:rsidRPr="00586DE9" w:rsidRDefault="00586DE9" w:rsidP="00586DE9">
      <w:pPr>
        <w:rPr>
          <w:sz w:val="22"/>
          <w:szCs w:val="22"/>
        </w:rPr>
      </w:pPr>
      <w:r w:rsidRPr="00586DE9">
        <w:rPr>
          <w:sz w:val="22"/>
          <w:szCs w:val="22"/>
        </w:rPr>
        <w:t>2. W Obiekcie obowiązuje cisza nocna od godziny 22:00 do godziny 6:00 dnia następnego. Goście powinni korzystać z usług Obiektu w sposób niezakłócający ciszy nocnej, a także z poszanowaniem prawa do spokojnego wypoczynku innych Gości.</w:t>
      </w:r>
    </w:p>
    <w:p w14:paraId="365A0B74" w14:textId="77777777" w:rsidR="00586DE9" w:rsidRPr="00586DE9" w:rsidRDefault="00586DE9" w:rsidP="00586DE9">
      <w:pPr>
        <w:rPr>
          <w:sz w:val="22"/>
          <w:szCs w:val="22"/>
        </w:rPr>
      </w:pPr>
      <w:r w:rsidRPr="00586DE9">
        <w:rPr>
          <w:sz w:val="22"/>
          <w:szCs w:val="22"/>
        </w:rPr>
        <w:t>3. Goście powinni niezwłocznie zgłaszać w Recepcji zakłócanie ciszy nocnej przez innych Gości, aby umożliwić reakcję personelowi Obiektu.</w:t>
      </w:r>
    </w:p>
    <w:p w14:paraId="3776379C" w14:textId="77777777" w:rsidR="00586DE9" w:rsidRPr="00586DE9" w:rsidRDefault="00586DE9" w:rsidP="00586DE9">
      <w:pPr>
        <w:rPr>
          <w:sz w:val="22"/>
          <w:szCs w:val="22"/>
        </w:rPr>
      </w:pPr>
      <w:r w:rsidRPr="00586DE9">
        <w:rPr>
          <w:sz w:val="22"/>
          <w:szCs w:val="22"/>
        </w:rPr>
        <w:t>4. Obiekt może rozwiązać umowę o Usługę hotelową w trybie natychmiastowym (tj. bez żadnego okresu wypowiedzenia), bądź odmówić dalszego świadczenia Usług hotelowych Gościowi zakłócającemu ciszę nocną, jeżeli Gość ten pomimo ostrzeżenia go nadal będzie dokonywał zakłóceń.</w:t>
      </w:r>
    </w:p>
    <w:p w14:paraId="4D4026AD" w14:textId="77777777" w:rsidR="00586DE9" w:rsidRPr="00586DE9" w:rsidRDefault="00586DE9" w:rsidP="00586DE9">
      <w:pPr>
        <w:rPr>
          <w:sz w:val="22"/>
          <w:szCs w:val="22"/>
        </w:rPr>
      </w:pPr>
      <w:r w:rsidRPr="00586DE9">
        <w:rPr>
          <w:sz w:val="22"/>
          <w:szCs w:val="22"/>
        </w:rPr>
        <w:t>5. W przypadku, gdy w związku z niedogodnościami spowodowanymi naruszeniem przez Gościa ciszy nocnej, Obiekt obniży cenę pobytu innym Gościom na skutek złożonych przez nich reklamacji.</w:t>
      </w:r>
    </w:p>
    <w:p w14:paraId="31188DDF" w14:textId="77777777" w:rsidR="00586DE9" w:rsidRPr="00586DE9" w:rsidRDefault="00586DE9" w:rsidP="00586DE9">
      <w:pPr>
        <w:rPr>
          <w:sz w:val="22"/>
          <w:szCs w:val="22"/>
        </w:rPr>
      </w:pPr>
      <w:r w:rsidRPr="00586DE9">
        <w:rPr>
          <w:sz w:val="22"/>
          <w:szCs w:val="22"/>
        </w:rPr>
        <w:t>6. Obiekt działając na podstawie i w granicach przepisów prawa powszechnie obowiązującego, może dochodzić odszkodowania lub regresu od Gościa naruszającego ciszę nocną.</w:t>
      </w:r>
    </w:p>
    <w:p w14:paraId="16076162" w14:textId="77777777" w:rsidR="00586DE9" w:rsidRPr="00586DE9" w:rsidRDefault="00586DE9" w:rsidP="00586DE9">
      <w:pPr>
        <w:rPr>
          <w:sz w:val="22"/>
          <w:szCs w:val="22"/>
        </w:rPr>
      </w:pPr>
      <w:r w:rsidRPr="00586DE9">
        <w:rPr>
          <w:sz w:val="22"/>
          <w:szCs w:val="22"/>
        </w:rPr>
        <w:t>7. Pobyt dzieci do lat 3 jest bezpłatny, otrzymują one wyżywienie w zakresie, jaki przewiduje oferta zakupiona przez Gości - opiekunów dziecka. Ponadto dzieci otrzymują do dyspozycji ręczniki oraz pościel. Istnieje możliwość płatnego zarezerwowania łóżeczka turystycznego dla dziecka. Obiekt zastrzega jednak, iż liczba łóżeczek turystycznych jest limitowana i konieczna jest wcześniejsza rezerwacja.</w:t>
      </w:r>
    </w:p>
    <w:p w14:paraId="342F9703" w14:textId="77777777" w:rsidR="00586DE9" w:rsidRPr="00586DE9" w:rsidRDefault="00586DE9" w:rsidP="00586DE9">
      <w:pPr>
        <w:rPr>
          <w:sz w:val="22"/>
          <w:szCs w:val="22"/>
        </w:rPr>
      </w:pPr>
      <w:r w:rsidRPr="00586DE9">
        <w:rPr>
          <w:sz w:val="22"/>
          <w:szCs w:val="22"/>
        </w:rPr>
        <w:t>8. Na terenie Obiektu obowiązuje całkowity zakaz palenia tytoniu. Zakazem objęte są w szczególności wszystkie pokoje hotelowe. W przypadku naruszenia przedmiotowego zakazu Gość zostanie obciążony przez Obiekt karą umowną w wysokości 5.000,00 zł.</w:t>
      </w:r>
    </w:p>
    <w:p w14:paraId="20C12097" w14:textId="77777777" w:rsidR="00586DE9" w:rsidRPr="00586DE9" w:rsidRDefault="00586DE9" w:rsidP="00586DE9">
      <w:pPr>
        <w:rPr>
          <w:sz w:val="22"/>
          <w:szCs w:val="22"/>
        </w:rPr>
      </w:pPr>
      <w:r w:rsidRPr="00586DE9">
        <w:rPr>
          <w:sz w:val="22"/>
          <w:szCs w:val="22"/>
        </w:rPr>
        <w:t>9. Na terenie Obiektu, w szczególności w pokojach hotelowych, zabronione jest posiadanie, przechowywanie lub używanie ładunków niebezpiecznych, broni, amunicji, materiałów łatwopalnych, wybuchowych lub iluminacyjnych, w tym sztucznych ogni (fajerwerków).</w:t>
      </w:r>
    </w:p>
    <w:p w14:paraId="2C0BF3CF" w14:textId="77777777" w:rsidR="00586DE9" w:rsidRPr="00586DE9" w:rsidRDefault="00586DE9" w:rsidP="00586DE9">
      <w:pPr>
        <w:rPr>
          <w:sz w:val="22"/>
          <w:szCs w:val="22"/>
        </w:rPr>
      </w:pPr>
      <w:r w:rsidRPr="00586DE9">
        <w:rPr>
          <w:sz w:val="22"/>
          <w:szCs w:val="22"/>
        </w:rPr>
        <w:lastRenderedPageBreak/>
        <w:t>10. Zakazuje się prowadzenia w Obiekcie akwizycji i sprzedaży obnośnej, jak również działalności hazardowej czy politycznej.</w:t>
      </w:r>
    </w:p>
    <w:p w14:paraId="61951374" w14:textId="77777777" w:rsidR="00586DE9" w:rsidRPr="00586DE9" w:rsidRDefault="00586DE9" w:rsidP="00586DE9">
      <w:pPr>
        <w:rPr>
          <w:sz w:val="22"/>
          <w:szCs w:val="22"/>
        </w:rPr>
      </w:pPr>
      <w:r w:rsidRPr="00586DE9">
        <w:rPr>
          <w:sz w:val="22"/>
          <w:szCs w:val="22"/>
        </w:rPr>
        <w:t>11. Gość nie powinien powodować wydostawania się nieprzyjemnych zapachów z pokoju hotelowego bądź przeszkadzania w inny sposób, w tym poprzez wytwarzanie innych immisji.</w:t>
      </w:r>
    </w:p>
    <w:p w14:paraId="2F183F61" w14:textId="77777777" w:rsidR="00586DE9" w:rsidRPr="00586DE9" w:rsidRDefault="00586DE9" w:rsidP="00586DE9">
      <w:pPr>
        <w:rPr>
          <w:sz w:val="22"/>
          <w:szCs w:val="22"/>
        </w:rPr>
      </w:pPr>
      <w:r w:rsidRPr="00586DE9">
        <w:rPr>
          <w:sz w:val="22"/>
          <w:szCs w:val="22"/>
        </w:rPr>
        <w:t>12. Gościom nie wolno dokonywać w pokojach hotelowych lub ich wyposażeniu jakichkolwiek zmian.</w:t>
      </w:r>
    </w:p>
    <w:p w14:paraId="504437D7" w14:textId="77777777" w:rsidR="00586DE9" w:rsidRPr="00586DE9" w:rsidRDefault="00586DE9" w:rsidP="00586DE9">
      <w:pPr>
        <w:rPr>
          <w:sz w:val="22"/>
          <w:szCs w:val="22"/>
        </w:rPr>
      </w:pPr>
      <w:r w:rsidRPr="00586DE9">
        <w:rPr>
          <w:sz w:val="22"/>
          <w:szCs w:val="22"/>
        </w:rPr>
        <w:t>13. Gościom nie wolno używać urządzeń i przedmiotów mogących powodować ryzyko związane</w:t>
      </w:r>
      <w:r w:rsidRPr="00586DE9">
        <w:rPr>
          <w:sz w:val="22"/>
          <w:szCs w:val="22"/>
        </w:rPr>
        <w:br/>
        <w:t>z uszkodzeniem mienia hotelowego i innych Gości, w szczególności urządzeń mogących spowodować pożar lub zalanie. Ze względu na wymagania ochrony przeciwpożarowej zabrania się zasłaniania lub wyłączania czujników dymu.</w:t>
      </w:r>
    </w:p>
    <w:p w14:paraId="641F1782" w14:textId="77777777" w:rsidR="00586DE9" w:rsidRPr="00586DE9" w:rsidRDefault="00586DE9" w:rsidP="00586DE9">
      <w:pPr>
        <w:rPr>
          <w:sz w:val="22"/>
          <w:szCs w:val="22"/>
        </w:rPr>
      </w:pPr>
      <w:r w:rsidRPr="00586DE9">
        <w:rPr>
          <w:sz w:val="22"/>
          <w:szCs w:val="22"/>
        </w:rPr>
        <w:t>14. W budynku Obiektu obowiązuje zakaz poruszania się na rolkach, wrotkach, deskorolkach, rowerach, hulajnogach i innych urządzeniach transportu osobistego, a także zakaz używania dronów.</w:t>
      </w:r>
    </w:p>
    <w:p w14:paraId="17D5BF5B" w14:textId="77777777" w:rsidR="00586DE9" w:rsidRPr="00586DE9" w:rsidRDefault="00586DE9" w:rsidP="00586DE9">
      <w:pPr>
        <w:rPr>
          <w:sz w:val="22"/>
          <w:szCs w:val="22"/>
        </w:rPr>
      </w:pPr>
      <w:r w:rsidRPr="00586DE9">
        <w:rPr>
          <w:sz w:val="22"/>
          <w:szCs w:val="22"/>
        </w:rPr>
        <w:t>§ 12</w:t>
      </w:r>
      <w:r w:rsidRPr="00586DE9">
        <w:rPr>
          <w:sz w:val="22"/>
          <w:szCs w:val="22"/>
        </w:rPr>
        <w:br/>
        <w:t>Pobyt zwierząt w Obiekcie</w:t>
      </w:r>
    </w:p>
    <w:p w14:paraId="7E1AB376" w14:textId="77777777" w:rsidR="00586DE9" w:rsidRPr="00586DE9" w:rsidRDefault="00586DE9" w:rsidP="00586DE9">
      <w:pPr>
        <w:rPr>
          <w:sz w:val="22"/>
          <w:szCs w:val="22"/>
        </w:rPr>
      </w:pPr>
      <w:r w:rsidRPr="00586DE9">
        <w:rPr>
          <w:sz w:val="22"/>
          <w:szCs w:val="22"/>
        </w:rPr>
        <w:t>1. Z uwagi na komfort wszystkich osób przebywających w Obiekcie, Obiekt przyjmuje tylko zwierzęta wymienione w regulaminie tj. pies, kot, królik, świnka morska, chomik (zwane dalej łącznie „Zwierzętami”).</w:t>
      </w:r>
    </w:p>
    <w:p w14:paraId="6163B8EA" w14:textId="77777777" w:rsidR="00586DE9" w:rsidRPr="00586DE9" w:rsidRDefault="00586DE9" w:rsidP="00586DE9">
      <w:pPr>
        <w:rPr>
          <w:sz w:val="22"/>
          <w:szCs w:val="22"/>
        </w:rPr>
      </w:pPr>
      <w:r w:rsidRPr="00586DE9">
        <w:rPr>
          <w:sz w:val="22"/>
          <w:szCs w:val="22"/>
        </w:rPr>
        <w:t>2. Zamiar pobytu Gościa w Obiekcie wraz ze Zwierzęciem należy zgłosić na etapie dokonywania rezerwacji w tym należy podać gatunek/rasę Zwierzęcia. Obiekt ma prawo odmówić przyjęcia Zwierzęcia m.in. w sytuacji, gdy gatunek/rasa uchodzi w społeczeństwie za niebezpieczne lub agresywne, a w szczególności dotyczy to psów następujących ras: Amerykański Pit Bull Terrier, Akbash Dog, Anatolian Karabash, Buldog Amerykański, Dog Argentyński, Moskiewski Pies Stróżujący, Owczarek Kaukaski, Pies z Majorki – Perro de Presa Mallorguin, Pies Kanaryjski – Perro de Presa Canario, Rottweiler, Tosa Inu.</w:t>
      </w:r>
    </w:p>
    <w:p w14:paraId="49B9DD5F" w14:textId="77777777" w:rsidR="00586DE9" w:rsidRPr="00586DE9" w:rsidRDefault="00586DE9" w:rsidP="00586DE9">
      <w:pPr>
        <w:rPr>
          <w:sz w:val="22"/>
          <w:szCs w:val="22"/>
        </w:rPr>
      </w:pPr>
      <w:r w:rsidRPr="00586DE9">
        <w:rPr>
          <w:sz w:val="22"/>
          <w:szCs w:val="22"/>
        </w:rPr>
        <w:t>3. Pobyt Zwierzęcia w Obiekcie uwarunkowany jest posiadaniem ważnej książeczki zdrowia</w:t>
      </w:r>
    </w:p>
    <w:p w14:paraId="7A6E62B8" w14:textId="77777777" w:rsidR="00586DE9" w:rsidRPr="00586DE9" w:rsidRDefault="00586DE9" w:rsidP="00586DE9">
      <w:pPr>
        <w:rPr>
          <w:sz w:val="22"/>
          <w:szCs w:val="22"/>
        </w:rPr>
      </w:pPr>
      <w:r w:rsidRPr="00586DE9">
        <w:rPr>
          <w:sz w:val="22"/>
          <w:szCs w:val="22"/>
        </w:rPr>
        <w:t>4. Zwierzęcia z aktualnymi szczepieniami przeciwko wściekliźnie i poświadczeniem jego odrobaczenia; przedmiotową książeczkę zdrowia Gość okazuje w trakcie rejestracji jego pobytu w</w:t>
      </w:r>
    </w:p>
    <w:p w14:paraId="77CE2B8B" w14:textId="77777777" w:rsidR="00586DE9" w:rsidRPr="00586DE9" w:rsidRDefault="00586DE9" w:rsidP="00586DE9">
      <w:pPr>
        <w:rPr>
          <w:sz w:val="22"/>
          <w:szCs w:val="22"/>
        </w:rPr>
      </w:pPr>
      <w:r w:rsidRPr="00586DE9">
        <w:rPr>
          <w:sz w:val="22"/>
          <w:szCs w:val="22"/>
        </w:rPr>
        <w:t>5. Obiekcie. Odmowa okazania książeczki, brak aktualnych szczepień bądź poświadczenia odrobaczenia będzie uprawniała Obiekt nie tylko do odmowy wpuszczenia Zwierzęcia na teren Obiektu, ale także będzie uprawniał Obiekt do odmowy zarejestrowania Gościa. W przypadku odmowy zarejestrowania Gościa w Obiekcie z powodu, o którym mowa powyżej, Gościowi ani Podmiotowi nie przysługują żadne roszczenia do Obiektu, w tym roszczenia o zwrot wynagrodzenia za niespełnione przez Obiekt świadczenie wynikające z umowy o Usługę hotelową ani roszczeń odszkodowawczych.</w:t>
      </w:r>
    </w:p>
    <w:p w14:paraId="3B6979B1" w14:textId="77777777" w:rsidR="00586DE9" w:rsidRPr="00586DE9" w:rsidRDefault="00586DE9" w:rsidP="00586DE9">
      <w:pPr>
        <w:rPr>
          <w:sz w:val="22"/>
          <w:szCs w:val="22"/>
        </w:rPr>
      </w:pPr>
      <w:r w:rsidRPr="00586DE9">
        <w:rPr>
          <w:sz w:val="22"/>
          <w:szCs w:val="22"/>
        </w:rPr>
        <w:t>6. Psy na terenie Obiektu winny poruszać się na smyczy i w kagańcu, zaś pozostałe Zwierzęta przez cały pobyt w Obiekcie powinny być transportowane w klatce.</w:t>
      </w:r>
    </w:p>
    <w:p w14:paraId="586E616D" w14:textId="77777777" w:rsidR="00586DE9" w:rsidRPr="00586DE9" w:rsidRDefault="00586DE9" w:rsidP="00586DE9">
      <w:pPr>
        <w:rPr>
          <w:sz w:val="22"/>
          <w:szCs w:val="22"/>
        </w:rPr>
      </w:pPr>
      <w:r w:rsidRPr="00586DE9">
        <w:rPr>
          <w:sz w:val="22"/>
          <w:szCs w:val="22"/>
        </w:rPr>
        <w:lastRenderedPageBreak/>
        <w:t>7. Zwierzęta nie mogą być wprowadzane do żadnych znajdujących się w Obiekcie Gabinetów SPA, Sali Zabaw, Basenu.</w:t>
      </w:r>
    </w:p>
    <w:p w14:paraId="1D9C828B" w14:textId="77777777" w:rsidR="00586DE9" w:rsidRPr="00586DE9" w:rsidRDefault="00586DE9" w:rsidP="00586DE9">
      <w:pPr>
        <w:rPr>
          <w:sz w:val="22"/>
          <w:szCs w:val="22"/>
        </w:rPr>
      </w:pPr>
      <w:r w:rsidRPr="00586DE9">
        <w:rPr>
          <w:sz w:val="22"/>
          <w:szCs w:val="22"/>
        </w:rPr>
        <w:t>8. Pobyt Zwierzęcia w Obiekcie jest odpłatny - opłata za Zwierzę za dobę wynosi 50 zł (brutto).</w:t>
      </w:r>
    </w:p>
    <w:p w14:paraId="1848D036" w14:textId="77777777" w:rsidR="00586DE9" w:rsidRPr="00586DE9" w:rsidRDefault="00586DE9" w:rsidP="00586DE9">
      <w:pPr>
        <w:rPr>
          <w:sz w:val="22"/>
          <w:szCs w:val="22"/>
        </w:rPr>
      </w:pPr>
      <w:r w:rsidRPr="00586DE9">
        <w:rPr>
          <w:sz w:val="22"/>
          <w:szCs w:val="22"/>
        </w:rPr>
        <w:t>9. Pokój, w którym będzie przebywać Zwierzę, będzie sprzątany tylko podczas nieobecności Zwierzęcia lub w czasie przebywania w tym pokoju także Gościa, który wprowadził zwierzę do Obiektu. Podczas przebywania Zwierzęcia w pokoju należy wywiesić na klamce po stronie zewnętrznej wywieszkę informującą o obecności Zwierzęcia w pokoju.</w:t>
      </w:r>
    </w:p>
    <w:p w14:paraId="3C68668F" w14:textId="77777777" w:rsidR="00586DE9" w:rsidRPr="00586DE9" w:rsidRDefault="00586DE9" w:rsidP="00586DE9">
      <w:pPr>
        <w:rPr>
          <w:sz w:val="22"/>
          <w:szCs w:val="22"/>
        </w:rPr>
      </w:pPr>
      <w:r w:rsidRPr="00586DE9">
        <w:rPr>
          <w:sz w:val="22"/>
          <w:szCs w:val="22"/>
        </w:rPr>
        <w:t>10. W przypadku, gdy pracownicy Obiektu będą mieli uzasadnione podejrzenia, że pozostawione</w:t>
      </w:r>
      <w:r w:rsidRPr="00586DE9">
        <w:rPr>
          <w:sz w:val="22"/>
          <w:szCs w:val="22"/>
        </w:rPr>
        <w:br/>
        <w:t>w pokoju Zwierzę zakłóca pobyt innych Gości, niszczy mienie Obiektu bądź może spowodować sytuację zagrożenia dla siebie lub innych osób, Obiekt zastrzega sobie możliwość wejścia do pokoju Gościa (również z ewentualną pomocą odpowiednich służb) i zweryfikowania podejrzeń. Jeżeli podejrzenia potwierdzą się, Zwierzę może zostać usunięte z Obiektu. Wszystkie koszty wynikłe z powyższych czynności pokryje Gość, który wprowadził Zwierzę do Obiektu, któremu nadto nie będzie przysługiwać do Obiektu żadne roszczenie z tytułu usunięcia Zwierzęcia, w tym roszczenie o zwrot wynagrodzenia za niespełnione świadczenie czy roszczenie odszkodowawcze.</w:t>
      </w:r>
    </w:p>
    <w:p w14:paraId="0C33459B" w14:textId="77777777" w:rsidR="00586DE9" w:rsidRPr="00586DE9" w:rsidRDefault="00586DE9" w:rsidP="00586DE9">
      <w:pPr>
        <w:rPr>
          <w:sz w:val="22"/>
          <w:szCs w:val="22"/>
        </w:rPr>
      </w:pPr>
      <w:r w:rsidRPr="00586DE9">
        <w:rPr>
          <w:sz w:val="22"/>
          <w:szCs w:val="22"/>
        </w:rPr>
        <w:t>11. Gość, który wprowadził Zwierzę do Obiektu obowiązany jest:</w:t>
      </w:r>
    </w:p>
    <w:p w14:paraId="260213FE" w14:textId="77777777" w:rsidR="00586DE9" w:rsidRPr="00586DE9" w:rsidRDefault="00586DE9" w:rsidP="00586DE9">
      <w:pPr>
        <w:rPr>
          <w:sz w:val="22"/>
          <w:szCs w:val="22"/>
        </w:rPr>
      </w:pPr>
      <w:r w:rsidRPr="00586DE9">
        <w:rPr>
          <w:sz w:val="22"/>
          <w:szCs w:val="22"/>
        </w:rPr>
        <w:t>11.1. nadzorować to Zwierzę przez cały okres jego pobytu w Obiekcie i ponosi pełną odpowiedzialność za wszelkie szkody i krzywdy wyrządzone przez Zwierzę,</w:t>
      </w:r>
    </w:p>
    <w:p w14:paraId="38C5B218" w14:textId="77777777" w:rsidR="00586DE9" w:rsidRPr="00586DE9" w:rsidRDefault="00586DE9" w:rsidP="00586DE9">
      <w:pPr>
        <w:rPr>
          <w:sz w:val="22"/>
          <w:szCs w:val="22"/>
        </w:rPr>
      </w:pPr>
      <w:r w:rsidRPr="00586DE9">
        <w:rPr>
          <w:sz w:val="22"/>
          <w:szCs w:val="22"/>
        </w:rPr>
        <w:t>11.2. posprzątać pozostałe po Zwierzęciu wszelkie nieczystości; w razie niewykonania tego obowiązku, Gość może zostać obciążony przez Obiekt karą umowną w kwocie 2000 zł, a nadto Obiekt ma prawo dochodzić od Gościa odszkodowania uzupełniającego na zasadach ogólnych przewidzianych w kodeksie cywilnym,</w:t>
      </w:r>
    </w:p>
    <w:p w14:paraId="134E0CC0" w14:textId="77777777" w:rsidR="00586DE9" w:rsidRPr="00586DE9" w:rsidRDefault="00586DE9" w:rsidP="00586DE9">
      <w:pPr>
        <w:rPr>
          <w:sz w:val="22"/>
          <w:szCs w:val="22"/>
        </w:rPr>
      </w:pPr>
      <w:r w:rsidRPr="00586DE9">
        <w:rPr>
          <w:sz w:val="22"/>
          <w:szCs w:val="22"/>
        </w:rPr>
        <w:t>11.3. zapewnić, aby Zwierzę nie było uciążliwe dla innych Gości lub Zwierząt, w tym</w:t>
      </w:r>
      <w:r w:rsidRPr="00586DE9">
        <w:rPr>
          <w:sz w:val="22"/>
          <w:szCs w:val="22"/>
        </w:rPr>
        <w:br/>
        <w:t>w szczególności, aby Zwierzę nie zakłócało ciszy nocnej,</w:t>
      </w:r>
    </w:p>
    <w:p w14:paraId="344BE6E9" w14:textId="77777777" w:rsidR="00586DE9" w:rsidRPr="00586DE9" w:rsidRDefault="00586DE9" w:rsidP="00586DE9">
      <w:pPr>
        <w:rPr>
          <w:sz w:val="22"/>
          <w:szCs w:val="22"/>
        </w:rPr>
      </w:pPr>
      <w:r w:rsidRPr="00586DE9">
        <w:rPr>
          <w:sz w:val="22"/>
          <w:szCs w:val="22"/>
        </w:rPr>
        <w:t>11.4. zapewnić, aby ręczniki hotelowe nie były używane dla potrzeb Zwierzęcia, oraz aby Zwierzę nie przebywało w pościeli hotelowej,</w:t>
      </w:r>
    </w:p>
    <w:p w14:paraId="5EE64538" w14:textId="77777777" w:rsidR="00586DE9" w:rsidRPr="00586DE9" w:rsidRDefault="00586DE9" w:rsidP="00586DE9">
      <w:pPr>
        <w:rPr>
          <w:sz w:val="22"/>
          <w:szCs w:val="22"/>
        </w:rPr>
      </w:pPr>
      <w:r w:rsidRPr="00586DE9">
        <w:rPr>
          <w:sz w:val="22"/>
          <w:szCs w:val="22"/>
        </w:rPr>
        <w:t>11.5. pozostawiając Zwierzę same w pokoju, do umieszczenia Zwierzęcia w kojcu/klatce</w:t>
      </w:r>
      <w:r w:rsidRPr="00586DE9">
        <w:rPr>
          <w:sz w:val="22"/>
          <w:szCs w:val="22"/>
        </w:rPr>
        <w:br/>
        <w:t>w zależności do gatunku i zabezpieczenia klatki/kojca w taki sposób, aby Zwierzę pod nieobecność Gościa nie mogło się z nich wydostać; jeżeli rozmiary Zwierzęcia nie pozwalają na jego umieszczenie w kojcu/klatce nie jest dozwolone pozostawienie tego Zwierzęcia samego</w:t>
      </w:r>
      <w:r w:rsidRPr="00586DE9">
        <w:rPr>
          <w:sz w:val="22"/>
          <w:szCs w:val="22"/>
        </w:rPr>
        <w:br/>
        <w:t>w pokoju</w:t>
      </w:r>
    </w:p>
    <w:p w14:paraId="42FA679C" w14:textId="77777777" w:rsidR="00586DE9" w:rsidRPr="00586DE9" w:rsidRDefault="00586DE9" w:rsidP="00586DE9">
      <w:pPr>
        <w:rPr>
          <w:sz w:val="22"/>
          <w:szCs w:val="22"/>
        </w:rPr>
      </w:pPr>
      <w:r w:rsidRPr="00586DE9">
        <w:rPr>
          <w:sz w:val="22"/>
          <w:szCs w:val="22"/>
        </w:rPr>
        <w:t>12. W przypadku wystąpienia szkód wysokość opłaty jest ustalana indywidualnie, w zależności od zniszczeń przez właścicieli obiektu.</w:t>
      </w:r>
    </w:p>
    <w:p w14:paraId="1B65A597" w14:textId="77777777" w:rsidR="00586DE9" w:rsidRPr="00586DE9" w:rsidRDefault="00586DE9" w:rsidP="00586DE9">
      <w:pPr>
        <w:rPr>
          <w:sz w:val="22"/>
          <w:szCs w:val="22"/>
        </w:rPr>
      </w:pPr>
      <w:r w:rsidRPr="00586DE9">
        <w:rPr>
          <w:sz w:val="22"/>
          <w:szCs w:val="22"/>
        </w:rPr>
        <w:t>§ 13</w:t>
      </w:r>
      <w:r w:rsidRPr="00586DE9">
        <w:rPr>
          <w:sz w:val="22"/>
          <w:szCs w:val="22"/>
        </w:rPr>
        <w:br/>
        <w:t>Szczegółowe zasady korzystania z jacuzzi, basenu i saun</w:t>
      </w:r>
    </w:p>
    <w:p w14:paraId="258E4422" w14:textId="77777777" w:rsidR="00586DE9" w:rsidRPr="00586DE9" w:rsidRDefault="00586DE9" w:rsidP="00586DE9">
      <w:pPr>
        <w:rPr>
          <w:sz w:val="22"/>
          <w:szCs w:val="22"/>
        </w:rPr>
      </w:pPr>
      <w:r w:rsidRPr="00586DE9">
        <w:rPr>
          <w:sz w:val="22"/>
          <w:szCs w:val="22"/>
        </w:rPr>
        <w:lastRenderedPageBreak/>
        <w:t>1. Strefa basenowo – saunowa Obiektu, na którą składają się basen, brodzik, jacuzzi, łaźnia parowa, sauna IR, sauna sucha, strefa schładzania oraz strefa relaksacyjna, zwane dalej będą łącznie strefą Wellnes.</w:t>
      </w:r>
    </w:p>
    <w:p w14:paraId="5DD8A19E" w14:textId="77777777" w:rsidR="00586DE9" w:rsidRPr="00586DE9" w:rsidRDefault="00586DE9" w:rsidP="00586DE9">
      <w:pPr>
        <w:rPr>
          <w:sz w:val="22"/>
          <w:szCs w:val="22"/>
        </w:rPr>
      </w:pPr>
      <w:r w:rsidRPr="00586DE9">
        <w:rPr>
          <w:sz w:val="22"/>
          <w:szCs w:val="22"/>
        </w:rPr>
        <w:t>2. Korzystanie ze Strefy Wellnes jest równoznaczne z zapoznaniem się z Regulaminem</w:t>
      </w:r>
      <w:r w:rsidRPr="00586DE9">
        <w:rPr>
          <w:sz w:val="22"/>
          <w:szCs w:val="22"/>
        </w:rPr>
        <w:br/>
        <w:t>i zobowiązaniem do jego przestrzegania.</w:t>
      </w:r>
    </w:p>
    <w:p w14:paraId="5ABD1F5C" w14:textId="77777777" w:rsidR="00586DE9" w:rsidRPr="00586DE9" w:rsidRDefault="00586DE9" w:rsidP="00586DE9">
      <w:pPr>
        <w:rPr>
          <w:sz w:val="22"/>
          <w:szCs w:val="22"/>
        </w:rPr>
      </w:pPr>
      <w:r w:rsidRPr="00586DE9">
        <w:rPr>
          <w:sz w:val="22"/>
          <w:szCs w:val="22"/>
        </w:rPr>
        <w:t>3. Obiekt ma prawo odmówić możliwości skorzystania ze Strefy Wellnes każdej osobie, która naruszy postanowienia niniejszego paragrafu, a która pomimo skierowanego do niej przez pracowników Obiektu wezwania do zaniechania naruszenia, bądź usunięcia jego skutków, wezwaniu temu nie uczyni zadośćuczynienia. Prawo odmowy skorzystania ze Strefy Wellnes obejmuje także prawo Obiektu do żądania opuszczenia Strefy wellnes przez daną osobę.</w:t>
      </w:r>
    </w:p>
    <w:p w14:paraId="2468FB05" w14:textId="77777777" w:rsidR="00586DE9" w:rsidRPr="00586DE9" w:rsidRDefault="00586DE9" w:rsidP="00586DE9">
      <w:pPr>
        <w:rPr>
          <w:sz w:val="22"/>
          <w:szCs w:val="22"/>
        </w:rPr>
      </w:pPr>
      <w:r w:rsidRPr="00586DE9">
        <w:rPr>
          <w:sz w:val="22"/>
          <w:szCs w:val="22"/>
        </w:rPr>
        <w:t>4. Osoby poniżej lat 16 mogą przebywać w Strefie Wellnes wyłącznie pod opieką osoby dorosłej, zaś</w:t>
      </w:r>
      <w:r w:rsidRPr="00586DE9">
        <w:rPr>
          <w:sz w:val="22"/>
          <w:szCs w:val="22"/>
        </w:rPr>
        <w:br/>
        <w:t>z saun korzystać mogą osoby wyłącznie powyżej 14 roku życia.</w:t>
      </w:r>
    </w:p>
    <w:p w14:paraId="6A72A630" w14:textId="77777777" w:rsidR="00586DE9" w:rsidRPr="00586DE9" w:rsidRDefault="00586DE9" w:rsidP="00586DE9">
      <w:pPr>
        <w:rPr>
          <w:sz w:val="22"/>
          <w:szCs w:val="22"/>
        </w:rPr>
      </w:pPr>
      <w:r w:rsidRPr="00586DE9">
        <w:rPr>
          <w:sz w:val="22"/>
          <w:szCs w:val="22"/>
        </w:rPr>
        <w:t>5. Ze Strefy Wellnes mogą korzystać wyłącznie osoby nieposiadające żadnych przeciwwskazań do tego typu aktywności, w szczególności chorób bądź niepełnosprawności obiektywnie wykluczających możliwość skorzystania.</w:t>
      </w:r>
    </w:p>
    <w:p w14:paraId="4B5E6231" w14:textId="77777777" w:rsidR="00586DE9" w:rsidRPr="00586DE9" w:rsidRDefault="00586DE9" w:rsidP="00586DE9">
      <w:pPr>
        <w:rPr>
          <w:sz w:val="22"/>
          <w:szCs w:val="22"/>
        </w:rPr>
      </w:pPr>
      <w:r w:rsidRPr="00586DE9">
        <w:rPr>
          <w:sz w:val="22"/>
          <w:szCs w:val="22"/>
        </w:rPr>
        <w:t>6. W strefie Wellnes jest zapewniony ratownik.</w:t>
      </w:r>
    </w:p>
    <w:p w14:paraId="7EE9DB12" w14:textId="77777777" w:rsidR="00586DE9" w:rsidRPr="00586DE9" w:rsidRDefault="00586DE9" w:rsidP="00586DE9">
      <w:pPr>
        <w:rPr>
          <w:sz w:val="22"/>
          <w:szCs w:val="22"/>
        </w:rPr>
      </w:pPr>
      <w:r w:rsidRPr="00586DE9">
        <w:rPr>
          <w:sz w:val="22"/>
          <w:szCs w:val="22"/>
        </w:rPr>
        <w:t>7. Na terenie basenu, brodzika i jacuzzi obowiązuje strój kąpielowy oraz obuwie plażowe. Niedozwolone jest wejście na teren pływalni w odzieży wierzchniej i obuwiu nieprzeznaczonym do użytku basenowego.</w:t>
      </w:r>
    </w:p>
    <w:p w14:paraId="6C86499B" w14:textId="77777777" w:rsidR="00586DE9" w:rsidRPr="00586DE9" w:rsidRDefault="00586DE9" w:rsidP="00586DE9">
      <w:pPr>
        <w:rPr>
          <w:sz w:val="22"/>
          <w:szCs w:val="22"/>
        </w:rPr>
      </w:pPr>
      <w:r w:rsidRPr="00586DE9">
        <w:rPr>
          <w:sz w:val="22"/>
          <w:szCs w:val="22"/>
        </w:rPr>
        <w:t>8. W saunach panuje strefa nagości; wskazane okrycie ręcznikiem, obowiązuje siedzenie na ręczniku. Zabronione jest przebywanie w odzieży, stroju kąpielowym i obuwiu.</w:t>
      </w:r>
    </w:p>
    <w:p w14:paraId="76C2BA1D" w14:textId="77777777" w:rsidR="00586DE9" w:rsidRPr="00586DE9" w:rsidRDefault="00586DE9" w:rsidP="00586DE9">
      <w:pPr>
        <w:rPr>
          <w:sz w:val="22"/>
          <w:szCs w:val="22"/>
        </w:rPr>
      </w:pPr>
      <w:r w:rsidRPr="00586DE9">
        <w:rPr>
          <w:sz w:val="22"/>
          <w:szCs w:val="22"/>
        </w:rPr>
        <w:t>9. Przed skorzystaniem ze Strefy Wellnes wymagane jest umycie ciała pod natryskami znajdującymi się w Strefie Wellnes oraz zdezynfekowanie stóp. Po skorzystaniu z saun należy bezwzględnie schłodzić ciało pod prysznicem oraz ponownie dokładnie umyć ciało.</w:t>
      </w:r>
    </w:p>
    <w:p w14:paraId="276ADFA6" w14:textId="77777777" w:rsidR="00586DE9" w:rsidRPr="00586DE9" w:rsidRDefault="00586DE9" w:rsidP="00586DE9">
      <w:pPr>
        <w:rPr>
          <w:sz w:val="22"/>
          <w:szCs w:val="22"/>
        </w:rPr>
      </w:pPr>
      <w:r w:rsidRPr="00586DE9">
        <w:rPr>
          <w:sz w:val="22"/>
          <w:szCs w:val="22"/>
        </w:rPr>
        <w:t>10. W Strefie Wellnes obowiązuje zachowanie porządku, czystości i ciszy. Niedopuszczalne są głośne rozmowy, krzyki, włączanie własnej muzyki, głośne rozmowy przez telefon. Od godziny 20.00 obowiązuje strefa absolutnej ciszy.</w:t>
      </w:r>
    </w:p>
    <w:p w14:paraId="4A12B98C" w14:textId="77777777" w:rsidR="00586DE9" w:rsidRPr="00586DE9" w:rsidRDefault="00586DE9" w:rsidP="00586DE9">
      <w:pPr>
        <w:rPr>
          <w:sz w:val="22"/>
          <w:szCs w:val="22"/>
        </w:rPr>
      </w:pPr>
      <w:r w:rsidRPr="00586DE9">
        <w:rPr>
          <w:sz w:val="22"/>
          <w:szCs w:val="22"/>
        </w:rPr>
        <w:t>11. W Strefie Wellnes zabrania się:</w:t>
      </w:r>
    </w:p>
    <w:p w14:paraId="4B650C52" w14:textId="77777777" w:rsidR="00586DE9" w:rsidRPr="00586DE9" w:rsidRDefault="00586DE9" w:rsidP="00586DE9">
      <w:pPr>
        <w:rPr>
          <w:sz w:val="22"/>
          <w:szCs w:val="22"/>
        </w:rPr>
      </w:pPr>
      <w:r w:rsidRPr="00586DE9">
        <w:rPr>
          <w:sz w:val="22"/>
          <w:szCs w:val="22"/>
        </w:rPr>
        <w:t>11.1. biegania i hałasowania oraz głośnego prowadzenia rozmów,</w:t>
      </w:r>
    </w:p>
    <w:p w14:paraId="7E96852B" w14:textId="77777777" w:rsidR="00586DE9" w:rsidRPr="00586DE9" w:rsidRDefault="00586DE9" w:rsidP="00586DE9">
      <w:pPr>
        <w:rPr>
          <w:sz w:val="22"/>
          <w:szCs w:val="22"/>
        </w:rPr>
      </w:pPr>
      <w:r w:rsidRPr="00586DE9">
        <w:rPr>
          <w:sz w:val="22"/>
          <w:szCs w:val="22"/>
        </w:rPr>
        <w:t>11.2. wchodzenia na elementy konstrukcyjne saun, nieprzeznaczone do tego celu,</w:t>
      </w:r>
    </w:p>
    <w:p w14:paraId="6F7FCB96" w14:textId="77777777" w:rsidR="00586DE9" w:rsidRPr="00586DE9" w:rsidRDefault="00586DE9" w:rsidP="00586DE9">
      <w:pPr>
        <w:rPr>
          <w:sz w:val="22"/>
          <w:szCs w:val="22"/>
        </w:rPr>
      </w:pPr>
      <w:r w:rsidRPr="00586DE9">
        <w:rPr>
          <w:sz w:val="22"/>
          <w:szCs w:val="22"/>
        </w:rPr>
        <w:t>11.3. wnoszenia, dotykania i samodzielnego ustawiania urządzeń elektrycznych i grzewczych,</w:t>
      </w:r>
    </w:p>
    <w:p w14:paraId="14B23B32" w14:textId="77777777" w:rsidR="00586DE9" w:rsidRPr="00586DE9" w:rsidRDefault="00586DE9" w:rsidP="00586DE9">
      <w:pPr>
        <w:rPr>
          <w:sz w:val="22"/>
          <w:szCs w:val="22"/>
        </w:rPr>
      </w:pPr>
      <w:r w:rsidRPr="00586DE9">
        <w:rPr>
          <w:sz w:val="22"/>
          <w:szCs w:val="22"/>
        </w:rPr>
        <w:t>11.4. zachowania uznanego społecznie za nieprzyzwoite lub obraźliwe,</w:t>
      </w:r>
    </w:p>
    <w:p w14:paraId="1495B0D4" w14:textId="77777777" w:rsidR="00586DE9" w:rsidRPr="00586DE9" w:rsidRDefault="00586DE9" w:rsidP="00586DE9">
      <w:pPr>
        <w:rPr>
          <w:sz w:val="22"/>
          <w:szCs w:val="22"/>
        </w:rPr>
      </w:pPr>
      <w:r w:rsidRPr="00586DE9">
        <w:rPr>
          <w:sz w:val="22"/>
          <w:szCs w:val="22"/>
        </w:rPr>
        <w:t>11.5. wprowadzania zwierząt,</w:t>
      </w:r>
    </w:p>
    <w:p w14:paraId="4DAD6951" w14:textId="77777777" w:rsidR="00586DE9" w:rsidRPr="00586DE9" w:rsidRDefault="00586DE9" w:rsidP="00586DE9">
      <w:pPr>
        <w:rPr>
          <w:sz w:val="22"/>
          <w:szCs w:val="22"/>
        </w:rPr>
      </w:pPr>
      <w:r w:rsidRPr="00586DE9">
        <w:rPr>
          <w:sz w:val="22"/>
          <w:szCs w:val="22"/>
        </w:rPr>
        <w:t>11.6. wskakiwania do wody, jak i wpychania do wody innych osób,</w:t>
      </w:r>
    </w:p>
    <w:p w14:paraId="10AE1A07" w14:textId="77777777" w:rsidR="00586DE9" w:rsidRPr="00586DE9" w:rsidRDefault="00586DE9" w:rsidP="00586DE9">
      <w:pPr>
        <w:rPr>
          <w:sz w:val="22"/>
          <w:szCs w:val="22"/>
        </w:rPr>
      </w:pPr>
      <w:r w:rsidRPr="00586DE9">
        <w:rPr>
          <w:sz w:val="22"/>
          <w:szCs w:val="22"/>
        </w:rPr>
        <w:lastRenderedPageBreak/>
        <w:t>11.7. spożywania posiłków, żucia gumy, spożywania alkoholu, używania środków odurzających oraz wnoszenia napojów w szklanych naczyniach/butelkach.</w:t>
      </w:r>
    </w:p>
    <w:p w14:paraId="02292A9B" w14:textId="77777777" w:rsidR="00586DE9" w:rsidRPr="00586DE9" w:rsidRDefault="00586DE9" w:rsidP="00586DE9">
      <w:pPr>
        <w:rPr>
          <w:sz w:val="22"/>
          <w:szCs w:val="22"/>
        </w:rPr>
      </w:pPr>
      <w:r w:rsidRPr="00586DE9">
        <w:rPr>
          <w:sz w:val="22"/>
          <w:szCs w:val="22"/>
        </w:rPr>
        <w:t>12. Za zniszczenie lub zgubienie ręcznika korzystający zostanie obciążony przez Obiekt opłatą w wysokości 50 zł, a za zniszczenie bądź zgubienie szlafroka opłatą w wysokości: 150 zł.</w:t>
      </w:r>
    </w:p>
    <w:p w14:paraId="0054284C" w14:textId="77777777" w:rsidR="00586DE9" w:rsidRPr="00586DE9" w:rsidRDefault="00586DE9" w:rsidP="00586DE9">
      <w:pPr>
        <w:rPr>
          <w:sz w:val="22"/>
          <w:szCs w:val="22"/>
        </w:rPr>
      </w:pPr>
      <w:r w:rsidRPr="00586DE9">
        <w:rPr>
          <w:sz w:val="22"/>
          <w:szCs w:val="22"/>
        </w:rPr>
        <w:t>13. Za zabrudzenie niecki basenowej, jacuzzi, bądź brodzika (m.in. incydent kałowy lub wymiotny) lub wrzucenie do nich szkła, korzystający zostanie obciążony przez Hotel karą umowną w wysokości:</w:t>
      </w:r>
    </w:p>
    <w:p w14:paraId="379A90A1" w14:textId="77777777" w:rsidR="00586DE9" w:rsidRPr="00586DE9" w:rsidRDefault="00586DE9" w:rsidP="00586DE9">
      <w:pPr>
        <w:rPr>
          <w:sz w:val="22"/>
          <w:szCs w:val="22"/>
        </w:rPr>
      </w:pPr>
      <w:r w:rsidRPr="00586DE9">
        <w:rPr>
          <w:sz w:val="22"/>
          <w:szCs w:val="22"/>
        </w:rPr>
        <w:t>13.1. niecka basenowa 5.000 zł,</w:t>
      </w:r>
    </w:p>
    <w:p w14:paraId="3FAB309F" w14:textId="77777777" w:rsidR="00586DE9" w:rsidRPr="00586DE9" w:rsidRDefault="00586DE9" w:rsidP="00586DE9">
      <w:pPr>
        <w:rPr>
          <w:sz w:val="22"/>
          <w:szCs w:val="22"/>
        </w:rPr>
      </w:pPr>
      <w:r w:rsidRPr="00586DE9">
        <w:rPr>
          <w:sz w:val="22"/>
          <w:szCs w:val="22"/>
        </w:rPr>
        <w:t>13.2. niecka jacuzzi 1.000 zł,</w:t>
      </w:r>
    </w:p>
    <w:p w14:paraId="25751FED" w14:textId="77777777" w:rsidR="00586DE9" w:rsidRPr="00586DE9" w:rsidRDefault="00586DE9" w:rsidP="00586DE9">
      <w:pPr>
        <w:rPr>
          <w:sz w:val="22"/>
          <w:szCs w:val="22"/>
        </w:rPr>
      </w:pPr>
      <w:r w:rsidRPr="00586DE9">
        <w:rPr>
          <w:sz w:val="22"/>
          <w:szCs w:val="22"/>
        </w:rPr>
        <w:t>13.3. niecka brodzika 1.000 zł.</w:t>
      </w:r>
    </w:p>
    <w:p w14:paraId="19568A9C" w14:textId="77777777" w:rsidR="00586DE9" w:rsidRPr="00586DE9" w:rsidRDefault="00586DE9" w:rsidP="00586DE9">
      <w:pPr>
        <w:rPr>
          <w:sz w:val="22"/>
          <w:szCs w:val="22"/>
        </w:rPr>
      </w:pPr>
      <w:r w:rsidRPr="00586DE9">
        <w:rPr>
          <w:sz w:val="22"/>
          <w:szCs w:val="22"/>
        </w:rPr>
        <w:t>14. Prowadzenie działalności zarobkowej w Strefie Wellnes, w szczególności nauki pływania – bez zgody Obiektu wyrażonej na piśmie pod rygorem nieważności – jest zabronione.</w:t>
      </w:r>
    </w:p>
    <w:p w14:paraId="28104F66" w14:textId="77777777" w:rsidR="00586DE9" w:rsidRPr="00586DE9" w:rsidRDefault="00586DE9" w:rsidP="00586DE9">
      <w:pPr>
        <w:rPr>
          <w:sz w:val="22"/>
          <w:szCs w:val="22"/>
        </w:rPr>
      </w:pPr>
      <w:r w:rsidRPr="00586DE9">
        <w:rPr>
          <w:sz w:val="22"/>
          <w:szCs w:val="22"/>
        </w:rPr>
        <w:t>§ 14</w:t>
      </w:r>
      <w:r w:rsidRPr="00586DE9">
        <w:rPr>
          <w:sz w:val="22"/>
          <w:szCs w:val="22"/>
        </w:rPr>
        <w:br/>
        <w:t>Szczegółowe zasady korzystania z Sali zabaw dla dzieci</w:t>
      </w:r>
    </w:p>
    <w:p w14:paraId="14C2D5E6" w14:textId="77777777" w:rsidR="00586DE9" w:rsidRPr="00586DE9" w:rsidRDefault="00586DE9" w:rsidP="00586DE9">
      <w:pPr>
        <w:rPr>
          <w:sz w:val="22"/>
          <w:szCs w:val="22"/>
        </w:rPr>
      </w:pPr>
      <w:r w:rsidRPr="00586DE9">
        <w:rPr>
          <w:sz w:val="22"/>
          <w:szCs w:val="22"/>
        </w:rPr>
        <w:t>1. Obiekt udostępnia Gościom salę zabaw, zwaną dalej „Salą Zabaw”, w godzinach wskazanych przy wejściu do Sali Zabaw.</w:t>
      </w:r>
    </w:p>
    <w:p w14:paraId="119483DE" w14:textId="77777777" w:rsidR="00586DE9" w:rsidRPr="00586DE9" w:rsidRDefault="00586DE9" w:rsidP="00586DE9">
      <w:pPr>
        <w:rPr>
          <w:sz w:val="22"/>
          <w:szCs w:val="22"/>
        </w:rPr>
      </w:pPr>
      <w:r w:rsidRPr="00586DE9">
        <w:rPr>
          <w:sz w:val="22"/>
          <w:szCs w:val="22"/>
        </w:rPr>
        <w:t>2. Sala Zabaw i znajdujące się w niej zabawki są przeznaczone dla dziecka w wieku: od 4 do 13 lat, dalej „Dziecko”.</w:t>
      </w:r>
    </w:p>
    <w:p w14:paraId="09938EAE" w14:textId="77777777" w:rsidR="00586DE9" w:rsidRPr="00586DE9" w:rsidRDefault="00586DE9" w:rsidP="00586DE9">
      <w:pPr>
        <w:rPr>
          <w:sz w:val="22"/>
          <w:szCs w:val="22"/>
        </w:rPr>
      </w:pPr>
      <w:r w:rsidRPr="00586DE9">
        <w:rPr>
          <w:sz w:val="22"/>
          <w:szCs w:val="22"/>
        </w:rPr>
        <w:t>3. Sala Zabaw nie jest strzeżona, a Obiekt nie zapewnia opiekuna w Sali Zabaw. Dziecko w trakcie całego pobytu na Sali Zabaw powinno przebywać pod bezpośrednim nadzorem i opieką opiekuna, zwanego dalej „Opiekunem”, którym jest Gość (z którym Dziecko zostało zarejestrowane w pokoju na karcie rejestracyjnej Obiektu) bądź zapewniony przez tego Gościa (specjalnie na czas przebywania Dziecka w Sali Zabaw) pełnoletni opiekun. Za bezpieczeństwo Dziecka w Sali Zabaw</w:t>
      </w:r>
      <w:r w:rsidRPr="00586DE9">
        <w:rPr>
          <w:sz w:val="22"/>
          <w:szCs w:val="22"/>
        </w:rPr>
        <w:br/>
        <w:t>w całości odpowiada Opiekun.</w:t>
      </w:r>
    </w:p>
    <w:p w14:paraId="7CD55112" w14:textId="77777777" w:rsidR="00586DE9" w:rsidRPr="00586DE9" w:rsidRDefault="00586DE9" w:rsidP="00586DE9">
      <w:pPr>
        <w:rPr>
          <w:sz w:val="22"/>
          <w:szCs w:val="22"/>
        </w:rPr>
      </w:pPr>
      <w:r w:rsidRPr="00586DE9">
        <w:rPr>
          <w:sz w:val="22"/>
          <w:szCs w:val="22"/>
        </w:rPr>
        <w:t>4. Dziecko i Opiekun wchodząc do Sali Zabaw są zobligowani do zmiany obuwia na czyste lub do przebywania w sali w skarpetkach/rajstopach.</w:t>
      </w:r>
    </w:p>
    <w:p w14:paraId="1E9411A8" w14:textId="77777777" w:rsidR="00586DE9" w:rsidRPr="00586DE9" w:rsidRDefault="00586DE9" w:rsidP="00586DE9">
      <w:pPr>
        <w:rPr>
          <w:sz w:val="22"/>
          <w:szCs w:val="22"/>
        </w:rPr>
      </w:pPr>
      <w:r w:rsidRPr="00586DE9">
        <w:rPr>
          <w:sz w:val="22"/>
          <w:szCs w:val="22"/>
        </w:rPr>
        <w:t>5. Przed wejściem do Sali Zabaw Opiekun winien:</w:t>
      </w:r>
    </w:p>
    <w:p w14:paraId="31762616" w14:textId="77777777" w:rsidR="00586DE9" w:rsidRPr="00586DE9" w:rsidRDefault="00586DE9" w:rsidP="00586DE9">
      <w:pPr>
        <w:rPr>
          <w:sz w:val="22"/>
          <w:szCs w:val="22"/>
        </w:rPr>
      </w:pPr>
      <w:r w:rsidRPr="00586DE9">
        <w:rPr>
          <w:sz w:val="22"/>
          <w:szCs w:val="22"/>
        </w:rPr>
        <w:t>5.1. zdjąć Dziecku łańcuszki, kolczyki oraz inne ozdoby mogące stanowić potencjalne niebezpieczeństwo dla innych bawiących się dzieci,</w:t>
      </w:r>
    </w:p>
    <w:p w14:paraId="1C9FDB7B" w14:textId="77777777" w:rsidR="00586DE9" w:rsidRPr="00586DE9" w:rsidRDefault="00586DE9" w:rsidP="00586DE9">
      <w:pPr>
        <w:rPr>
          <w:sz w:val="22"/>
          <w:szCs w:val="22"/>
        </w:rPr>
      </w:pPr>
      <w:r w:rsidRPr="00586DE9">
        <w:rPr>
          <w:sz w:val="22"/>
          <w:szCs w:val="22"/>
        </w:rPr>
        <w:t>5.2. opróżnić Dziecku kieszenie ze wszelkich przedmiotów.</w:t>
      </w:r>
    </w:p>
    <w:p w14:paraId="3BB3CE15" w14:textId="77777777" w:rsidR="00586DE9" w:rsidRPr="00586DE9" w:rsidRDefault="00586DE9" w:rsidP="00586DE9">
      <w:pPr>
        <w:rPr>
          <w:sz w:val="22"/>
          <w:szCs w:val="22"/>
        </w:rPr>
      </w:pPr>
      <w:r w:rsidRPr="00586DE9">
        <w:rPr>
          <w:sz w:val="22"/>
          <w:szCs w:val="22"/>
        </w:rPr>
        <w:t>6. Do Sali Zabaw zabrania się:</w:t>
      </w:r>
    </w:p>
    <w:p w14:paraId="7BF5D1A5" w14:textId="77777777" w:rsidR="00586DE9" w:rsidRPr="00586DE9" w:rsidRDefault="00586DE9" w:rsidP="00586DE9">
      <w:pPr>
        <w:rPr>
          <w:sz w:val="22"/>
          <w:szCs w:val="22"/>
        </w:rPr>
      </w:pPr>
      <w:r w:rsidRPr="00586DE9">
        <w:rPr>
          <w:sz w:val="22"/>
          <w:szCs w:val="22"/>
        </w:rPr>
        <w:t>6.1. wprowadzania zwierząt,</w:t>
      </w:r>
    </w:p>
    <w:p w14:paraId="207894DD" w14:textId="77777777" w:rsidR="00586DE9" w:rsidRPr="00586DE9" w:rsidRDefault="00586DE9" w:rsidP="00586DE9">
      <w:pPr>
        <w:rPr>
          <w:sz w:val="22"/>
          <w:szCs w:val="22"/>
        </w:rPr>
      </w:pPr>
      <w:r w:rsidRPr="00586DE9">
        <w:rPr>
          <w:sz w:val="22"/>
          <w:szCs w:val="22"/>
        </w:rPr>
        <w:t>6.2. wnoszenia (w tym spożywania) napojów (w tym napojów alkoholowych), artykułów spożywczych, wyrobów tytoniowych, gum do żucia,</w:t>
      </w:r>
    </w:p>
    <w:p w14:paraId="4CF3A7BE" w14:textId="77777777" w:rsidR="00586DE9" w:rsidRPr="00586DE9" w:rsidRDefault="00586DE9" w:rsidP="00586DE9">
      <w:pPr>
        <w:rPr>
          <w:sz w:val="22"/>
          <w:szCs w:val="22"/>
        </w:rPr>
      </w:pPr>
      <w:r w:rsidRPr="00586DE9">
        <w:rPr>
          <w:sz w:val="22"/>
          <w:szCs w:val="22"/>
        </w:rPr>
        <w:lastRenderedPageBreak/>
        <w:t>6.3. wnoszenia własnych zabawek lub innych przedmiotów mogących narazić na uszkodzenie ciała inne bawiące się dzieci.</w:t>
      </w:r>
    </w:p>
    <w:p w14:paraId="3A770C79" w14:textId="77777777" w:rsidR="00586DE9" w:rsidRPr="00586DE9" w:rsidRDefault="00586DE9" w:rsidP="00586DE9">
      <w:pPr>
        <w:rPr>
          <w:sz w:val="22"/>
          <w:szCs w:val="22"/>
        </w:rPr>
      </w:pPr>
      <w:r w:rsidRPr="00586DE9">
        <w:rPr>
          <w:sz w:val="22"/>
          <w:szCs w:val="22"/>
        </w:rPr>
        <w:t>6.4. wynoszenia zabawek z Sali Zabaw.</w:t>
      </w:r>
    </w:p>
    <w:p w14:paraId="04265FBE" w14:textId="77777777" w:rsidR="00586DE9" w:rsidRPr="00586DE9" w:rsidRDefault="00586DE9" w:rsidP="00586DE9">
      <w:pPr>
        <w:rPr>
          <w:sz w:val="22"/>
          <w:szCs w:val="22"/>
        </w:rPr>
      </w:pPr>
      <w:r w:rsidRPr="00586DE9">
        <w:rPr>
          <w:sz w:val="22"/>
          <w:szCs w:val="22"/>
        </w:rPr>
        <w:t>7. Z urządzeń i zabawek znajdujących się na terenie Sali Zabaw należy korzystać zgodnie z ich przeznaczeniem.</w:t>
      </w:r>
    </w:p>
    <w:p w14:paraId="4F33B112" w14:textId="77777777" w:rsidR="00586DE9" w:rsidRPr="00586DE9" w:rsidRDefault="00586DE9" w:rsidP="00586DE9">
      <w:pPr>
        <w:rPr>
          <w:sz w:val="22"/>
          <w:szCs w:val="22"/>
        </w:rPr>
      </w:pPr>
      <w:r w:rsidRPr="00586DE9">
        <w:rPr>
          <w:sz w:val="22"/>
          <w:szCs w:val="22"/>
        </w:rPr>
        <w:t>8. Za szkody spowodowane przez Dziecko odpowiada Opiekun. Wszelkie uszkodzenia zabawek bądź innych przedmiotów znajdujących się w Sali Zabaw, Opiekun winien niezwłocznie zgłaszać</w:t>
      </w:r>
      <w:r w:rsidRPr="00586DE9">
        <w:rPr>
          <w:sz w:val="22"/>
          <w:szCs w:val="22"/>
        </w:rPr>
        <w:br/>
        <w:t>w recepcji Obiektu.</w:t>
      </w:r>
    </w:p>
    <w:p w14:paraId="0D1CF076" w14:textId="77777777" w:rsidR="00586DE9" w:rsidRPr="00586DE9" w:rsidRDefault="00586DE9" w:rsidP="00586DE9">
      <w:pPr>
        <w:rPr>
          <w:sz w:val="22"/>
          <w:szCs w:val="22"/>
        </w:rPr>
      </w:pPr>
      <w:r w:rsidRPr="00586DE9">
        <w:rPr>
          <w:sz w:val="22"/>
          <w:szCs w:val="22"/>
        </w:rPr>
        <w:t>9. Osoby przebywające w Sali Zabaw zobowiązane są do zachowania porządku i czystości.</w:t>
      </w:r>
    </w:p>
    <w:p w14:paraId="2A418814" w14:textId="77777777" w:rsidR="00586DE9" w:rsidRPr="00586DE9" w:rsidRDefault="00586DE9" w:rsidP="00586DE9">
      <w:pPr>
        <w:rPr>
          <w:sz w:val="22"/>
          <w:szCs w:val="22"/>
        </w:rPr>
      </w:pPr>
      <w:r w:rsidRPr="00586DE9">
        <w:rPr>
          <w:sz w:val="22"/>
          <w:szCs w:val="22"/>
        </w:rPr>
        <w:t>10. Wszelkie szkody, wypadki i zdarzenia niebezpieczne powinny być niezwłocznie zgłaszane w recepcji Obiektu.</w:t>
      </w:r>
    </w:p>
    <w:p w14:paraId="2F0E3D5C" w14:textId="77777777" w:rsidR="00586DE9" w:rsidRPr="00586DE9" w:rsidRDefault="00586DE9" w:rsidP="00586DE9">
      <w:pPr>
        <w:rPr>
          <w:sz w:val="22"/>
          <w:szCs w:val="22"/>
        </w:rPr>
      </w:pPr>
      <w:r w:rsidRPr="00586DE9">
        <w:rPr>
          <w:sz w:val="22"/>
          <w:szCs w:val="22"/>
        </w:rPr>
        <w:t>11. Obiekt ma prawo odmówić możliwości skorzystania z Sali Zabaw każdej osobie, która naruszy postanowienia niniejszego paragrafu.</w:t>
      </w:r>
    </w:p>
    <w:p w14:paraId="5054C0F2" w14:textId="77777777" w:rsidR="00586DE9" w:rsidRPr="00586DE9" w:rsidRDefault="00586DE9" w:rsidP="00586DE9">
      <w:pPr>
        <w:rPr>
          <w:sz w:val="22"/>
          <w:szCs w:val="22"/>
        </w:rPr>
      </w:pPr>
      <w:r w:rsidRPr="00586DE9">
        <w:rPr>
          <w:sz w:val="22"/>
          <w:szCs w:val="22"/>
        </w:rPr>
        <w:t>12. Prawo odmowy skorzystania z Sali Zabaw obejmuje także prawo do żądania opuszczenia Sali Zabaw przez daną osobę.</w:t>
      </w:r>
    </w:p>
    <w:p w14:paraId="5E7AEB8A" w14:textId="77777777" w:rsidR="00586DE9" w:rsidRPr="00586DE9" w:rsidRDefault="00586DE9" w:rsidP="00586DE9">
      <w:pPr>
        <w:rPr>
          <w:sz w:val="22"/>
          <w:szCs w:val="22"/>
        </w:rPr>
      </w:pPr>
      <w:r w:rsidRPr="00586DE9">
        <w:rPr>
          <w:sz w:val="22"/>
          <w:szCs w:val="22"/>
        </w:rPr>
        <w:t>13. Ze względów bezpieczeństwa Sala Zabaw w niektórych dniach może być w całości, bądź w części monitorowana za pomocą kamer monitoringu wewnętrznego Obiektu; Obiekt nie gwarantuje jednak objęcia monitoringiem Dziecka ani Sali Zabaw (bądź jej części) w danym dniu, ani nie gwarantuje prawidłowości bądź jakości działania tego monitoringu. Każda osoba wchodząca do Sali Zabaw wyraża zgodę na przetwarzanie przez Hotel jej danych osobowych w postaci wizerunku utrwalonego na filmie z monitoringu oraz oświadcza, iż zapoznała się ze wszystkimi informacjami, których mowa w § 15 Regulaminu.</w:t>
      </w:r>
    </w:p>
    <w:p w14:paraId="2CAAEEFE" w14:textId="77777777" w:rsidR="00586DE9" w:rsidRPr="00586DE9" w:rsidRDefault="00586DE9" w:rsidP="00586DE9">
      <w:pPr>
        <w:rPr>
          <w:sz w:val="22"/>
          <w:szCs w:val="22"/>
        </w:rPr>
      </w:pPr>
      <w:r w:rsidRPr="00586DE9">
        <w:rPr>
          <w:sz w:val="22"/>
          <w:szCs w:val="22"/>
        </w:rPr>
        <w:t>§ 16</w:t>
      </w:r>
      <w:r w:rsidRPr="00586DE9">
        <w:rPr>
          <w:sz w:val="22"/>
          <w:szCs w:val="22"/>
        </w:rPr>
        <w:br/>
        <w:t>Postanowienia końcowe</w:t>
      </w:r>
    </w:p>
    <w:p w14:paraId="349F424B" w14:textId="77777777" w:rsidR="00586DE9" w:rsidRPr="00586DE9" w:rsidRDefault="00586DE9" w:rsidP="00586DE9">
      <w:pPr>
        <w:rPr>
          <w:sz w:val="22"/>
          <w:szCs w:val="22"/>
        </w:rPr>
      </w:pPr>
      <w:r w:rsidRPr="00586DE9">
        <w:rPr>
          <w:sz w:val="22"/>
          <w:szCs w:val="22"/>
        </w:rPr>
        <w:t>1. Jeżeli do skorzystania z danych uprawnień bądź możliwości Obiektu wymagane jest ukończenie określonego wieku, pracownicy Obiektu mają prawo żądać okazania dokumentu tożsamości w celu weryfikacji wieku osoby korzystającej. Odmowa okazania dokumentu uprawnia Hotel do odmowy danej osobie skorzystania z określonych świadczeń.</w:t>
      </w:r>
    </w:p>
    <w:p w14:paraId="5CBEFDAD" w14:textId="77777777" w:rsidR="00586DE9" w:rsidRPr="00586DE9" w:rsidRDefault="00586DE9" w:rsidP="00586DE9">
      <w:pPr>
        <w:rPr>
          <w:sz w:val="22"/>
          <w:szCs w:val="22"/>
        </w:rPr>
      </w:pPr>
      <w:r w:rsidRPr="00586DE9">
        <w:rPr>
          <w:sz w:val="22"/>
          <w:szCs w:val="22"/>
        </w:rPr>
        <w:t>2. W sprawach nieuregulowanych Regulaminem znajdują zastosowanie przepisy obowiązującego prawa polskiego, w tym w szczególności przepisy kodeksu cywilnego, ustawy o świadczeniu usług drogą elektroniczną oraz ustawy o prawach konsumenta.</w:t>
      </w:r>
    </w:p>
    <w:p w14:paraId="2616CC29" w14:textId="77777777" w:rsidR="00586DE9" w:rsidRPr="00586DE9" w:rsidRDefault="00586DE9" w:rsidP="00586DE9">
      <w:pPr>
        <w:rPr>
          <w:sz w:val="22"/>
          <w:szCs w:val="22"/>
        </w:rPr>
      </w:pPr>
      <w:r w:rsidRPr="00586DE9">
        <w:rPr>
          <w:sz w:val="22"/>
          <w:szCs w:val="22"/>
        </w:rPr>
        <w:t>3. Wszelkie spory pomiędzy Obiektem, a konsumentem będzie rozpoznawał Sąd właściwy określony w odpowiednich przepisach prawa. Wszelkie spory Obiektu z Podmiotem, Gościem, który nie jest konsumentem, będzie rozstrzygał Sąd miejscowo właściwy dla Obiektu.</w:t>
      </w:r>
    </w:p>
    <w:p w14:paraId="53A31377" w14:textId="77777777" w:rsidR="00586DE9" w:rsidRPr="00586DE9" w:rsidRDefault="00586DE9" w:rsidP="00586DE9">
      <w:pPr>
        <w:rPr>
          <w:sz w:val="22"/>
          <w:szCs w:val="22"/>
        </w:rPr>
      </w:pPr>
      <w:r w:rsidRPr="00586DE9">
        <w:rPr>
          <w:sz w:val="22"/>
          <w:szCs w:val="22"/>
        </w:rPr>
        <w:t>4. Każdy Podmiot będący Konsumentem ma możliwość skorzystania z pozasądowych sposobów rozpatrywania reklamacji i dochodzenia roszczeń, w tym w szczególności ma prawo do złożenia skargi za pośrednictwem unijnej platformy internetowej ODR, która dostępna jest na stronie internetowej zamieszczonej pod adresem (linkiem):</w:t>
      </w:r>
    </w:p>
    <w:p w14:paraId="322E9C84" w14:textId="77777777" w:rsidR="00586DE9" w:rsidRPr="00586DE9" w:rsidRDefault="00586DE9" w:rsidP="00586DE9">
      <w:pPr>
        <w:rPr>
          <w:sz w:val="22"/>
          <w:szCs w:val="22"/>
        </w:rPr>
      </w:pPr>
      <w:r w:rsidRPr="00586DE9">
        <w:rPr>
          <w:sz w:val="22"/>
          <w:szCs w:val="22"/>
        </w:rPr>
        <w:lastRenderedPageBreak/>
        <w:t>https://ec.europa.eu/consumers/odr/main/index.cfm?event=main.home2.show&amp;lng=PL,</w:t>
      </w:r>
      <w:r w:rsidRPr="00586DE9">
        <w:rPr>
          <w:sz w:val="22"/>
          <w:szCs w:val="22"/>
        </w:rPr>
        <w:br/>
        <w:t>Obiekt zaznacza jednak, iż skorzystanie z pozasądowych sposobów rozpatrywania reklamacji</w:t>
      </w:r>
      <w:r w:rsidRPr="00586DE9">
        <w:rPr>
          <w:sz w:val="22"/>
          <w:szCs w:val="22"/>
        </w:rPr>
        <w:br/>
        <w:t>i dochodzenia roszczeń jest dobrowolne zarówno dla Podmiotu będącego Konsumentem jak</w:t>
      </w:r>
      <w:r w:rsidRPr="00586DE9">
        <w:rPr>
          <w:sz w:val="22"/>
          <w:szCs w:val="22"/>
        </w:rPr>
        <w:br/>
        <w:t>i Obiektu, a tym samym postanowienie niniejszego ust. 4 ma charakter wyłącznie informacyjny i nie może być interpretowane jako wyrażenie przez Obiekt zgody na (ani zobowiązanie Obiektu do) pozasądowe(go) rozwiązywanie(a) sporów. O wyrażeniu takiej zgody Obiekt będzie decydował w każdym przypadku indywidualnie. O wyrażeniu zgody na pozasądową formę rozwiązania sporu (lub jej braku) Obiekt każdorazowo poinformuje Podmiot będący Konsumentem w treści odpowiedzi na reklamację.</w:t>
      </w:r>
    </w:p>
    <w:p w14:paraId="41373717" w14:textId="77777777" w:rsidR="00586DE9" w:rsidRPr="00586DE9" w:rsidRDefault="00586DE9" w:rsidP="00586DE9">
      <w:pPr>
        <w:rPr>
          <w:sz w:val="22"/>
          <w:szCs w:val="22"/>
        </w:rPr>
      </w:pPr>
      <w:r w:rsidRPr="00586DE9">
        <w:rPr>
          <w:sz w:val="22"/>
          <w:szCs w:val="22"/>
        </w:rPr>
        <w:t>5. Obiekt ma prawo w każdym czasie wprowadzać zmiany do Regulaminu (z wyłączeniem postanowień dotyczących Usług świadczonych drogą elektroniczną), z tym zastrzeżeniem, iż wszelkie Umowy zawarte przed wejściem w życie zmiany, podlegają postanowieniom Regulaminu w dotychczasowym brzmieniu (tj. w brzmieniu sprzed zmiany).</w:t>
      </w:r>
    </w:p>
    <w:p w14:paraId="06BFE5CB" w14:textId="77777777" w:rsidR="00586DE9" w:rsidRDefault="00586DE9">
      <w:pPr>
        <w:rPr>
          <w:sz w:val="22"/>
          <w:szCs w:val="22"/>
        </w:rPr>
      </w:pPr>
    </w:p>
    <w:p w14:paraId="6B1E2830" w14:textId="77777777" w:rsidR="0085457B" w:rsidRDefault="0085457B">
      <w:pPr>
        <w:rPr>
          <w:sz w:val="22"/>
          <w:szCs w:val="22"/>
        </w:rPr>
      </w:pPr>
    </w:p>
    <w:p w14:paraId="277514A3" w14:textId="77777777" w:rsidR="0085457B" w:rsidRDefault="0085457B">
      <w:pPr>
        <w:rPr>
          <w:sz w:val="22"/>
          <w:szCs w:val="22"/>
        </w:rPr>
      </w:pPr>
    </w:p>
    <w:p w14:paraId="53A40E7C" w14:textId="77777777" w:rsidR="0085457B" w:rsidRDefault="0085457B">
      <w:pPr>
        <w:rPr>
          <w:sz w:val="22"/>
          <w:szCs w:val="22"/>
        </w:rPr>
      </w:pPr>
    </w:p>
    <w:p w14:paraId="5EECE949" w14:textId="77777777" w:rsidR="0085457B" w:rsidRDefault="0085457B">
      <w:pPr>
        <w:rPr>
          <w:sz w:val="22"/>
          <w:szCs w:val="22"/>
        </w:rPr>
      </w:pPr>
    </w:p>
    <w:p w14:paraId="45CDBF89" w14:textId="77777777" w:rsidR="0085457B" w:rsidRDefault="0085457B">
      <w:pPr>
        <w:rPr>
          <w:sz w:val="22"/>
          <w:szCs w:val="22"/>
        </w:rPr>
      </w:pPr>
    </w:p>
    <w:p w14:paraId="220A1165" w14:textId="77777777" w:rsidR="0085457B" w:rsidRDefault="0085457B">
      <w:pPr>
        <w:rPr>
          <w:sz w:val="22"/>
          <w:szCs w:val="22"/>
        </w:rPr>
      </w:pPr>
    </w:p>
    <w:p w14:paraId="70C6BEFE" w14:textId="77777777" w:rsidR="0085457B" w:rsidRDefault="0085457B">
      <w:pPr>
        <w:rPr>
          <w:sz w:val="22"/>
          <w:szCs w:val="22"/>
        </w:rPr>
      </w:pPr>
    </w:p>
    <w:p w14:paraId="1A31CE80" w14:textId="77777777" w:rsidR="0085457B" w:rsidRDefault="0085457B">
      <w:pPr>
        <w:rPr>
          <w:sz w:val="22"/>
          <w:szCs w:val="22"/>
        </w:rPr>
      </w:pPr>
    </w:p>
    <w:p w14:paraId="3AA294E1" w14:textId="77777777" w:rsidR="0085457B" w:rsidRDefault="0085457B">
      <w:pPr>
        <w:rPr>
          <w:sz w:val="22"/>
          <w:szCs w:val="22"/>
        </w:rPr>
      </w:pPr>
    </w:p>
    <w:p w14:paraId="60A08A65" w14:textId="77777777" w:rsidR="0085457B" w:rsidRDefault="0085457B">
      <w:pPr>
        <w:rPr>
          <w:sz w:val="22"/>
          <w:szCs w:val="22"/>
        </w:rPr>
      </w:pPr>
    </w:p>
    <w:p w14:paraId="772067E0" w14:textId="77777777" w:rsidR="0085457B" w:rsidRDefault="0085457B">
      <w:pPr>
        <w:rPr>
          <w:sz w:val="22"/>
          <w:szCs w:val="22"/>
        </w:rPr>
      </w:pPr>
    </w:p>
    <w:p w14:paraId="3057BF60" w14:textId="77777777" w:rsidR="0085457B" w:rsidRDefault="0085457B">
      <w:pPr>
        <w:rPr>
          <w:sz w:val="22"/>
          <w:szCs w:val="22"/>
        </w:rPr>
      </w:pPr>
    </w:p>
    <w:p w14:paraId="3BA3AF40" w14:textId="77777777" w:rsidR="0085457B" w:rsidRDefault="0085457B">
      <w:pPr>
        <w:rPr>
          <w:sz w:val="22"/>
          <w:szCs w:val="22"/>
        </w:rPr>
      </w:pPr>
    </w:p>
    <w:p w14:paraId="0AC060DC" w14:textId="77777777" w:rsidR="00E76217" w:rsidRDefault="00E76217">
      <w:pPr>
        <w:rPr>
          <w:sz w:val="22"/>
          <w:szCs w:val="22"/>
        </w:rPr>
      </w:pPr>
    </w:p>
    <w:p w14:paraId="5D30F4FF" w14:textId="77777777" w:rsidR="00E76217" w:rsidRDefault="00E76217">
      <w:pPr>
        <w:rPr>
          <w:sz w:val="22"/>
          <w:szCs w:val="22"/>
        </w:rPr>
      </w:pPr>
    </w:p>
    <w:p w14:paraId="6F629E2D" w14:textId="77777777" w:rsidR="00E76217" w:rsidRDefault="00E76217">
      <w:pPr>
        <w:rPr>
          <w:sz w:val="22"/>
          <w:szCs w:val="22"/>
        </w:rPr>
      </w:pPr>
    </w:p>
    <w:p w14:paraId="021223F1" w14:textId="77777777" w:rsidR="00E76217" w:rsidRDefault="00E76217">
      <w:pPr>
        <w:rPr>
          <w:sz w:val="22"/>
          <w:szCs w:val="22"/>
        </w:rPr>
      </w:pPr>
    </w:p>
    <w:p w14:paraId="7945040D" w14:textId="77777777" w:rsidR="00E76217" w:rsidRDefault="00E76217">
      <w:pPr>
        <w:rPr>
          <w:sz w:val="22"/>
          <w:szCs w:val="22"/>
        </w:rPr>
      </w:pPr>
    </w:p>
    <w:p w14:paraId="5F397F14" w14:textId="77777777" w:rsidR="00E76217" w:rsidRDefault="00E76217">
      <w:pPr>
        <w:rPr>
          <w:sz w:val="22"/>
          <w:szCs w:val="22"/>
        </w:rPr>
      </w:pPr>
    </w:p>
    <w:p w14:paraId="563B7529" w14:textId="77777777" w:rsidR="00E76217" w:rsidRDefault="00E76217" w:rsidP="00E76217">
      <w:pPr>
        <w:autoSpaceDE w:val="0"/>
        <w:autoSpaceDN w:val="0"/>
        <w:adjustRightInd w:val="0"/>
        <w:spacing w:after="0" w:line="276" w:lineRule="auto"/>
        <w:contextualSpacing/>
        <w:jc w:val="both"/>
        <w:rPr>
          <w:rFonts w:eastAsia="Calibri" w:cs="Arial"/>
          <w:color w:val="000000"/>
          <w:kern w:val="0"/>
          <w:sz w:val="22"/>
          <w:szCs w:val="22"/>
        </w:rPr>
      </w:pPr>
      <w:r>
        <w:rPr>
          <w:rFonts w:eastAsia="Calibri" w:cs="Arial"/>
          <w:color w:val="000000"/>
          <w:kern w:val="0"/>
          <w:sz w:val="22"/>
          <w:szCs w:val="22"/>
        </w:rPr>
        <w:lastRenderedPageBreak/>
        <w:t>Załącznik nr 3 – Harmonogram Wydarzenia</w:t>
      </w:r>
    </w:p>
    <w:p w14:paraId="4499AAD5" w14:textId="77777777" w:rsidR="00E76217" w:rsidRPr="00586DE9" w:rsidRDefault="00E76217">
      <w:pPr>
        <w:rPr>
          <w:sz w:val="22"/>
          <w:szCs w:val="22"/>
        </w:rPr>
      </w:pPr>
    </w:p>
    <w:sectPr w:rsidR="00E76217" w:rsidRPr="00586DE9">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C147C0" w14:textId="77777777" w:rsidR="00A529C3" w:rsidRDefault="00A529C3" w:rsidP="00481F50">
      <w:pPr>
        <w:spacing w:after="0" w:line="240" w:lineRule="auto"/>
      </w:pPr>
      <w:r>
        <w:separator/>
      </w:r>
    </w:p>
  </w:endnote>
  <w:endnote w:type="continuationSeparator" w:id="0">
    <w:p w14:paraId="01DFB658" w14:textId="77777777" w:rsidR="00A529C3" w:rsidRDefault="00A529C3" w:rsidP="00481F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KO Bank Polski">
    <w:altName w:val="Calibri"/>
    <w:charset w:val="EE"/>
    <w:family w:val="swiss"/>
    <w:pitch w:val="variable"/>
    <w:sig w:usb0="A00002AF" w:usb1="4000004A" w:usb2="00000000" w:usb3="00000000" w:csb0="00000007" w:csb1="00000000"/>
  </w:font>
  <w:font w:name="PKO Bank Polski Rg">
    <w:altName w:val="Calibri"/>
    <w:charset w:val="EE"/>
    <w:family w:val="auto"/>
    <w:pitch w:val="variable"/>
    <w:sig w:usb0="800000AF" w:usb1="4000004A" w:usb2="00000000" w:usb3="00000000" w:csb0="00000003" w:csb1="00000000"/>
  </w:font>
  <w:font w:name="Aptos Display">
    <w:charset w:val="00"/>
    <w:family w:val="swiss"/>
    <w:pitch w:val="variable"/>
    <w:sig w:usb0="20000287" w:usb1="00000003" w:usb2="00000000" w:usb3="00000000" w:csb0="0000019F" w:csb1="00000000"/>
  </w:font>
  <w:font w:name="Tahoma">
    <w:panose1 w:val="020B0604030504040204"/>
    <w:charset w:val="EE"/>
    <w:family w:val="swiss"/>
    <w:pitch w:val="variable"/>
    <w:sig w:usb0="E1002EFF" w:usb1="C000605B" w:usb2="00000029" w:usb3="00000000" w:csb0="000101FF" w:csb1="00000000"/>
  </w:font>
  <w:font w:name="Henderson BCG Serif">
    <w:altName w:val="Times New Roman"/>
    <w:charset w:val="00"/>
    <w:family w:val="roman"/>
    <w:pitch w:val="variable"/>
    <w:sig w:usb0="A000006F" w:usb1="D000E06B" w:usb2="00000000" w:usb3="00000000" w:csb0="00000093"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1475867"/>
      <w:docPartObj>
        <w:docPartGallery w:val="Page Numbers (Bottom of Page)"/>
        <w:docPartUnique/>
      </w:docPartObj>
    </w:sdtPr>
    <w:sdtContent>
      <w:p w14:paraId="35ABFE1B" w14:textId="49008E69" w:rsidR="00481F50" w:rsidRDefault="00481F50">
        <w:pPr>
          <w:pStyle w:val="Stopka"/>
          <w:jc w:val="center"/>
        </w:pPr>
        <w:r>
          <w:fldChar w:fldCharType="begin"/>
        </w:r>
        <w:r>
          <w:instrText>PAGE   \* MERGEFORMAT</w:instrText>
        </w:r>
        <w:r>
          <w:fldChar w:fldCharType="separate"/>
        </w:r>
        <w:r>
          <w:t>2</w:t>
        </w:r>
        <w:r>
          <w:fldChar w:fldCharType="end"/>
        </w:r>
      </w:p>
    </w:sdtContent>
  </w:sdt>
  <w:p w14:paraId="5752CFC8" w14:textId="77777777" w:rsidR="00481F50" w:rsidRDefault="00481F5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A6641A" w14:textId="77777777" w:rsidR="00A529C3" w:rsidRDefault="00A529C3" w:rsidP="00481F50">
      <w:pPr>
        <w:spacing w:after="0" w:line="240" w:lineRule="auto"/>
      </w:pPr>
      <w:r>
        <w:separator/>
      </w:r>
    </w:p>
  </w:footnote>
  <w:footnote w:type="continuationSeparator" w:id="0">
    <w:p w14:paraId="58BFBDFF" w14:textId="77777777" w:rsidR="00A529C3" w:rsidRDefault="00A529C3" w:rsidP="00481F5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D8293A"/>
    <w:multiLevelType w:val="hybridMultilevel"/>
    <w:tmpl w:val="4A7CFDAC"/>
    <w:lvl w:ilvl="0" w:tplc="0966F302">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15:restartNumberingAfterBreak="0">
    <w:nsid w:val="164203D4"/>
    <w:multiLevelType w:val="hybridMultilevel"/>
    <w:tmpl w:val="28024C44"/>
    <w:lvl w:ilvl="0" w:tplc="FC2A7BAA">
      <w:start w:val="1"/>
      <w:numFmt w:val="decimal"/>
      <w:lvlText w:val="%1)"/>
      <w:lvlJc w:val="left"/>
      <w:pPr>
        <w:ind w:left="720" w:hanging="360"/>
      </w:pPr>
      <w:rPr>
        <w:rFonts w:hint="default"/>
        <w:color w:val="auto"/>
        <w:sz w:val="20"/>
      </w:rPr>
    </w:lvl>
    <w:lvl w:ilvl="1" w:tplc="3C64405C">
      <w:start w:val="1"/>
      <w:numFmt w:val="decimal"/>
      <w:lvlText w:val="%2)"/>
      <w:lvlJc w:val="left"/>
      <w:pPr>
        <w:ind w:left="1440" w:hanging="360"/>
      </w:pPr>
      <w:rPr>
        <w:rFonts w:hint="default"/>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9296E7A"/>
    <w:multiLevelType w:val="hybridMultilevel"/>
    <w:tmpl w:val="A9467046"/>
    <w:lvl w:ilvl="0" w:tplc="9CFE557A">
      <w:start w:val="1"/>
      <w:numFmt w:val="decimal"/>
      <w:lvlText w:val="%1."/>
      <w:lvlJc w:val="left"/>
      <w:pPr>
        <w:ind w:left="740" w:hanging="380"/>
      </w:pPr>
      <w:rPr>
        <w:rFonts w:asciiTheme="minorHAnsi" w:eastAsia="Calibri" w:hAnsiTheme="minorHAnsi" w:cs="Aria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26787A39"/>
    <w:multiLevelType w:val="hybridMultilevel"/>
    <w:tmpl w:val="724062DE"/>
    <w:lvl w:ilvl="0" w:tplc="C92C263E">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15:restartNumberingAfterBreak="0">
    <w:nsid w:val="282F5A14"/>
    <w:multiLevelType w:val="hybridMultilevel"/>
    <w:tmpl w:val="E5C0A7E0"/>
    <w:lvl w:ilvl="0" w:tplc="E9D63D24">
      <w:start w:val="9"/>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BE24794"/>
    <w:multiLevelType w:val="hybridMultilevel"/>
    <w:tmpl w:val="79EE01D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F6E503C"/>
    <w:multiLevelType w:val="hybridMultilevel"/>
    <w:tmpl w:val="B5421A18"/>
    <w:lvl w:ilvl="0" w:tplc="7B70DBA6">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32A23CB4"/>
    <w:multiLevelType w:val="multilevel"/>
    <w:tmpl w:val="EA24E61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3D8274D"/>
    <w:multiLevelType w:val="hybridMultilevel"/>
    <w:tmpl w:val="F0B61512"/>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9" w15:restartNumberingAfterBreak="0">
    <w:nsid w:val="38AE1E8D"/>
    <w:multiLevelType w:val="multilevel"/>
    <w:tmpl w:val="EEC6C84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5BD3732"/>
    <w:multiLevelType w:val="multilevel"/>
    <w:tmpl w:val="4A7CD9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C052372"/>
    <w:multiLevelType w:val="multilevel"/>
    <w:tmpl w:val="5FC0AF4A"/>
    <w:lvl w:ilvl="0">
      <w:start w:val="2"/>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2" w15:restartNumberingAfterBreak="0">
    <w:nsid w:val="4E8E6538"/>
    <w:multiLevelType w:val="multilevel"/>
    <w:tmpl w:val="B5C246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F1804EE"/>
    <w:multiLevelType w:val="hybridMultilevel"/>
    <w:tmpl w:val="8DBE1FB0"/>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FF411BF"/>
    <w:multiLevelType w:val="hybridMultilevel"/>
    <w:tmpl w:val="2B803CCE"/>
    <w:lvl w:ilvl="0" w:tplc="F9C8FAE8">
      <w:start w:val="1"/>
      <w:numFmt w:val="lowerLetter"/>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5" w15:restartNumberingAfterBreak="0">
    <w:nsid w:val="518A61F9"/>
    <w:multiLevelType w:val="hybridMultilevel"/>
    <w:tmpl w:val="E626FE74"/>
    <w:lvl w:ilvl="0" w:tplc="0415000F">
      <w:start w:val="1"/>
      <w:numFmt w:val="decimal"/>
      <w:lvlText w:val="%1."/>
      <w:lvlJc w:val="left"/>
      <w:pPr>
        <w:ind w:left="720" w:hanging="360"/>
      </w:pPr>
    </w:lvl>
    <w:lvl w:ilvl="1" w:tplc="69880230">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55B71FB2"/>
    <w:multiLevelType w:val="hybridMultilevel"/>
    <w:tmpl w:val="BABE7986"/>
    <w:lvl w:ilvl="0" w:tplc="7B70DBA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57650DC6"/>
    <w:multiLevelType w:val="hybridMultilevel"/>
    <w:tmpl w:val="BCEC5ED4"/>
    <w:lvl w:ilvl="0" w:tplc="CC847EA4">
      <w:start w:val="1"/>
      <w:numFmt w:val="decimal"/>
      <w:lvlText w:val="%1)"/>
      <w:lvlJc w:val="left"/>
      <w:pPr>
        <w:ind w:left="2771" w:hanging="360"/>
      </w:pPr>
    </w:lvl>
    <w:lvl w:ilvl="1" w:tplc="04150019">
      <w:start w:val="1"/>
      <w:numFmt w:val="lowerLetter"/>
      <w:lvlText w:val="%2."/>
      <w:lvlJc w:val="left"/>
      <w:pPr>
        <w:ind w:left="3491" w:hanging="360"/>
      </w:pPr>
    </w:lvl>
    <w:lvl w:ilvl="2" w:tplc="0415001B">
      <w:start w:val="1"/>
      <w:numFmt w:val="lowerRoman"/>
      <w:lvlText w:val="%3."/>
      <w:lvlJc w:val="right"/>
      <w:pPr>
        <w:ind w:left="4211" w:hanging="180"/>
      </w:pPr>
    </w:lvl>
    <w:lvl w:ilvl="3" w:tplc="0415000F">
      <w:start w:val="1"/>
      <w:numFmt w:val="decimal"/>
      <w:lvlText w:val="%4."/>
      <w:lvlJc w:val="left"/>
      <w:pPr>
        <w:ind w:left="4931" w:hanging="360"/>
      </w:pPr>
    </w:lvl>
    <w:lvl w:ilvl="4" w:tplc="04150019">
      <w:start w:val="1"/>
      <w:numFmt w:val="lowerLetter"/>
      <w:lvlText w:val="%5."/>
      <w:lvlJc w:val="left"/>
      <w:pPr>
        <w:ind w:left="5651" w:hanging="360"/>
      </w:pPr>
    </w:lvl>
    <w:lvl w:ilvl="5" w:tplc="0415001B">
      <w:start w:val="1"/>
      <w:numFmt w:val="lowerRoman"/>
      <w:lvlText w:val="%6."/>
      <w:lvlJc w:val="right"/>
      <w:pPr>
        <w:ind w:left="6371" w:hanging="180"/>
      </w:pPr>
    </w:lvl>
    <w:lvl w:ilvl="6" w:tplc="0415000F">
      <w:start w:val="1"/>
      <w:numFmt w:val="decimal"/>
      <w:lvlText w:val="%7."/>
      <w:lvlJc w:val="left"/>
      <w:pPr>
        <w:ind w:left="7091" w:hanging="360"/>
      </w:pPr>
    </w:lvl>
    <w:lvl w:ilvl="7" w:tplc="04150019">
      <w:start w:val="1"/>
      <w:numFmt w:val="lowerLetter"/>
      <w:lvlText w:val="%8."/>
      <w:lvlJc w:val="left"/>
      <w:pPr>
        <w:ind w:left="7811" w:hanging="360"/>
      </w:pPr>
    </w:lvl>
    <w:lvl w:ilvl="8" w:tplc="0415001B">
      <w:start w:val="1"/>
      <w:numFmt w:val="lowerRoman"/>
      <w:lvlText w:val="%9."/>
      <w:lvlJc w:val="right"/>
      <w:pPr>
        <w:ind w:left="8531" w:hanging="180"/>
      </w:pPr>
    </w:lvl>
  </w:abstractNum>
  <w:abstractNum w:abstractNumId="18" w15:restartNumberingAfterBreak="0">
    <w:nsid w:val="5B9E7DE5"/>
    <w:multiLevelType w:val="multilevel"/>
    <w:tmpl w:val="EEC6C84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DB959B4"/>
    <w:multiLevelType w:val="multilevel"/>
    <w:tmpl w:val="518844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F3D6A56"/>
    <w:multiLevelType w:val="hybridMultilevel"/>
    <w:tmpl w:val="9B72D054"/>
    <w:lvl w:ilvl="0" w:tplc="BD341FB2">
      <w:start w:val="1"/>
      <w:numFmt w:val="decimal"/>
      <w:lvlText w:val="%1."/>
      <w:lvlJc w:val="left"/>
      <w:pPr>
        <w:ind w:left="720" w:hanging="360"/>
      </w:pPr>
      <w:rPr>
        <w:rFonts w:asciiTheme="minorHAnsi" w:eastAsiaTheme="minorHAnsi" w:hAnsiTheme="minorHAnsi" w:cstheme="minorBidi" w:hint="default"/>
        <w:b w:val="0"/>
        <w:color w:val="252525"/>
        <w:sz w:val="23"/>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FDD693F"/>
    <w:multiLevelType w:val="hybridMultilevel"/>
    <w:tmpl w:val="3FD2D198"/>
    <w:lvl w:ilvl="0" w:tplc="6B924D76">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 w15:restartNumberingAfterBreak="0">
    <w:nsid w:val="65AC40A9"/>
    <w:multiLevelType w:val="hybridMultilevel"/>
    <w:tmpl w:val="C8168F88"/>
    <w:lvl w:ilvl="0" w:tplc="FFFFFFFF">
      <w:start w:val="1"/>
      <w:numFmt w:val="decimal"/>
      <w:lvlText w:val="%1."/>
      <w:lvlJc w:val="left"/>
      <w:pPr>
        <w:ind w:left="720" w:hanging="360"/>
      </w:p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66E241E4"/>
    <w:multiLevelType w:val="hybridMultilevel"/>
    <w:tmpl w:val="3BB601C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68750DDF"/>
    <w:multiLevelType w:val="hybridMultilevel"/>
    <w:tmpl w:val="3424B514"/>
    <w:lvl w:ilvl="0" w:tplc="3E56BA5C">
      <w:start w:val="1"/>
      <w:numFmt w:val="decimal"/>
      <w:lvlText w:val="%1)"/>
      <w:lvlJc w:val="left"/>
      <w:pPr>
        <w:ind w:left="1141" w:hanging="360"/>
      </w:pPr>
      <w:rPr>
        <w:rFonts w:ascii="PKO Bank Polski" w:hAnsi="PKO Bank Polski" w:cs="Arial" w:hint="default"/>
        <w:b w:val="0"/>
        <w:i w:val="0"/>
        <w:sz w:val="16"/>
        <w:szCs w:val="16"/>
      </w:rPr>
    </w:lvl>
    <w:lvl w:ilvl="1" w:tplc="04150019">
      <w:start w:val="1"/>
      <w:numFmt w:val="lowerLetter"/>
      <w:lvlText w:val="%2."/>
      <w:lvlJc w:val="left"/>
      <w:pPr>
        <w:ind w:left="1861" w:hanging="360"/>
      </w:pPr>
    </w:lvl>
    <w:lvl w:ilvl="2" w:tplc="0415001B">
      <w:start w:val="1"/>
      <w:numFmt w:val="lowerRoman"/>
      <w:lvlText w:val="%3."/>
      <w:lvlJc w:val="right"/>
      <w:pPr>
        <w:ind w:left="2581" w:hanging="180"/>
      </w:pPr>
    </w:lvl>
    <w:lvl w:ilvl="3" w:tplc="0415000F">
      <w:start w:val="1"/>
      <w:numFmt w:val="decimal"/>
      <w:lvlText w:val="%4."/>
      <w:lvlJc w:val="left"/>
      <w:pPr>
        <w:ind w:left="3301" w:hanging="360"/>
      </w:pPr>
    </w:lvl>
    <w:lvl w:ilvl="4" w:tplc="04150019">
      <w:start w:val="1"/>
      <w:numFmt w:val="lowerLetter"/>
      <w:lvlText w:val="%5."/>
      <w:lvlJc w:val="left"/>
      <w:pPr>
        <w:ind w:left="4021" w:hanging="360"/>
      </w:pPr>
    </w:lvl>
    <w:lvl w:ilvl="5" w:tplc="0415001B">
      <w:start w:val="1"/>
      <w:numFmt w:val="lowerRoman"/>
      <w:lvlText w:val="%6."/>
      <w:lvlJc w:val="right"/>
      <w:pPr>
        <w:ind w:left="4741" w:hanging="180"/>
      </w:pPr>
    </w:lvl>
    <w:lvl w:ilvl="6" w:tplc="0415000F">
      <w:start w:val="1"/>
      <w:numFmt w:val="decimal"/>
      <w:lvlText w:val="%7."/>
      <w:lvlJc w:val="left"/>
      <w:pPr>
        <w:ind w:left="5461" w:hanging="360"/>
      </w:pPr>
    </w:lvl>
    <w:lvl w:ilvl="7" w:tplc="04150019">
      <w:start w:val="1"/>
      <w:numFmt w:val="lowerLetter"/>
      <w:lvlText w:val="%8."/>
      <w:lvlJc w:val="left"/>
      <w:pPr>
        <w:ind w:left="6181" w:hanging="360"/>
      </w:pPr>
    </w:lvl>
    <w:lvl w:ilvl="8" w:tplc="0415001B">
      <w:start w:val="1"/>
      <w:numFmt w:val="lowerRoman"/>
      <w:lvlText w:val="%9."/>
      <w:lvlJc w:val="right"/>
      <w:pPr>
        <w:ind w:left="6901" w:hanging="180"/>
      </w:pPr>
    </w:lvl>
  </w:abstractNum>
  <w:abstractNum w:abstractNumId="25" w15:restartNumberingAfterBreak="0">
    <w:nsid w:val="694727B9"/>
    <w:multiLevelType w:val="multilevel"/>
    <w:tmpl w:val="436011F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A6746AA"/>
    <w:multiLevelType w:val="multilevel"/>
    <w:tmpl w:val="38EC053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06519E3"/>
    <w:multiLevelType w:val="hybridMultilevel"/>
    <w:tmpl w:val="F080F3E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779B4990"/>
    <w:multiLevelType w:val="hybridMultilevel"/>
    <w:tmpl w:val="D688AC24"/>
    <w:lvl w:ilvl="0" w:tplc="8DB012F2">
      <w:start w:val="1"/>
      <w:numFmt w:val="decimal"/>
      <w:lvlText w:val="%1."/>
      <w:lvlJc w:val="left"/>
      <w:pPr>
        <w:ind w:left="720" w:hanging="360"/>
      </w:pPr>
      <w:rPr>
        <w:rFonts w:ascii="PKO Bank Polski Rg" w:hAnsi="PKO Bank Polski Rg" w:cs="Times New Roman" w:hint="default"/>
        <w:b w:val="0"/>
        <w:i w:val="0"/>
        <w:sz w:val="16"/>
        <w:szCs w:val="16"/>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16cid:durableId="742604638">
    <w:abstractNumId w:val="10"/>
  </w:num>
  <w:num w:numId="2" w16cid:durableId="698428859">
    <w:abstractNumId w:val="12"/>
  </w:num>
  <w:num w:numId="3" w16cid:durableId="2066416678">
    <w:abstractNumId w:val="11"/>
  </w:num>
  <w:num w:numId="4" w16cid:durableId="1029601734">
    <w:abstractNumId w:val="19"/>
  </w:num>
  <w:num w:numId="5" w16cid:durableId="1794329779">
    <w:abstractNumId w:val="7"/>
  </w:num>
  <w:num w:numId="6" w16cid:durableId="34669323">
    <w:abstractNumId w:val="25"/>
  </w:num>
  <w:num w:numId="7" w16cid:durableId="993143157">
    <w:abstractNumId w:val="26"/>
  </w:num>
  <w:num w:numId="8" w16cid:durableId="158471832">
    <w:abstractNumId w:val="27"/>
  </w:num>
  <w:num w:numId="9" w16cid:durableId="1915434839">
    <w:abstractNumId w:val="15"/>
  </w:num>
  <w:num w:numId="10" w16cid:durableId="1705593015">
    <w:abstractNumId w:val="22"/>
  </w:num>
  <w:num w:numId="11" w16cid:durableId="36710491">
    <w:abstractNumId w:val="2"/>
  </w:num>
  <w:num w:numId="12" w16cid:durableId="20980849">
    <w:abstractNumId w:val="6"/>
  </w:num>
  <w:num w:numId="13" w16cid:durableId="345834465">
    <w:abstractNumId w:val="0"/>
  </w:num>
  <w:num w:numId="14" w16cid:durableId="1728257247">
    <w:abstractNumId w:val="16"/>
  </w:num>
  <w:num w:numId="15" w16cid:durableId="1550722749">
    <w:abstractNumId w:val="23"/>
  </w:num>
  <w:num w:numId="16" w16cid:durableId="1906527471">
    <w:abstractNumId w:val="21"/>
  </w:num>
  <w:num w:numId="17" w16cid:durableId="399407573">
    <w:abstractNumId w:val="20"/>
  </w:num>
  <w:num w:numId="18" w16cid:durableId="254367055">
    <w:abstractNumId w:val="14"/>
  </w:num>
  <w:num w:numId="19" w16cid:durableId="1200126255">
    <w:abstractNumId w:val="13"/>
  </w:num>
  <w:num w:numId="20" w16cid:durableId="1200893525">
    <w:abstractNumId w:val="9"/>
  </w:num>
  <w:num w:numId="21" w16cid:durableId="2097167716">
    <w:abstractNumId w:val="18"/>
  </w:num>
  <w:num w:numId="22" w16cid:durableId="1552306145">
    <w:abstractNumId w:val="5"/>
  </w:num>
  <w:num w:numId="23" w16cid:durableId="2012220063">
    <w:abstractNumId w:val="4"/>
  </w:num>
  <w:num w:numId="24" w16cid:durableId="41124163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2185070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43039138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95991668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081292857">
    <w:abstractNumId w:val="1"/>
  </w:num>
  <w:num w:numId="29" w16cid:durableId="127332098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7CE"/>
    <w:rsid w:val="00006386"/>
    <w:rsid w:val="00007661"/>
    <w:rsid w:val="0001290A"/>
    <w:rsid w:val="000129F6"/>
    <w:rsid w:val="000139AD"/>
    <w:rsid w:val="000217CE"/>
    <w:rsid w:val="000231A5"/>
    <w:rsid w:val="00023F6A"/>
    <w:rsid w:val="000268E5"/>
    <w:rsid w:val="000309F3"/>
    <w:rsid w:val="00031CF2"/>
    <w:rsid w:val="00032C40"/>
    <w:rsid w:val="00044501"/>
    <w:rsid w:val="0004769B"/>
    <w:rsid w:val="00053808"/>
    <w:rsid w:val="00060C81"/>
    <w:rsid w:val="00063FF2"/>
    <w:rsid w:val="000741AF"/>
    <w:rsid w:val="00077366"/>
    <w:rsid w:val="0009540F"/>
    <w:rsid w:val="000964B9"/>
    <w:rsid w:val="000A39ED"/>
    <w:rsid w:val="000A6FC7"/>
    <w:rsid w:val="000A7DF9"/>
    <w:rsid w:val="000B09B3"/>
    <w:rsid w:val="000C311C"/>
    <w:rsid w:val="000C36E3"/>
    <w:rsid w:val="000C6281"/>
    <w:rsid w:val="000D1E21"/>
    <w:rsid w:val="000D27E3"/>
    <w:rsid w:val="000D3A70"/>
    <w:rsid w:val="000D7508"/>
    <w:rsid w:val="000E3B42"/>
    <w:rsid w:val="000E605F"/>
    <w:rsid w:val="000E7C1E"/>
    <w:rsid w:val="00107892"/>
    <w:rsid w:val="001232B1"/>
    <w:rsid w:val="0013111D"/>
    <w:rsid w:val="00135520"/>
    <w:rsid w:val="00140BC2"/>
    <w:rsid w:val="00144E13"/>
    <w:rsid w:val="00150A87"/>
    <w:rsid w:val="0016020A"/>
    <w:rsid w:val="00162CBE"/>
    <w:rsid w:val="00162D05"/>
    <w:rsid w:val="001662EB"/>
    <w:rsid w:val="00170DB3"/>
    <w:rsid w:val="00174749"/>
    <w:rsid w:val="00181582"/>
    <w:rsid w:val="0018506B"/>
    <w:rsid w:val="00193889"/>
    <w:rsid w:val="001A3222"/>
    <w:rsid w:val="001A41B4"/>
    <w:rsid w:val="001B19D7"/>
    <w:rsid w:val="001D18EC"/>
    <w:rsid w:val="001E26B0"/>
    <w:rsid w:val="001F3943"/>
    <w:rsid w:val="001F7850"/>
    <w:rsid w:val="00202E8E"/>
    <w:rsid w:val="002052D1"/>
    <w:rsid w:val="00207C40"/>
    <w:rsid w:val="002111B7"/>
    <w:rsid w:val="00216F8B"/>
    <w:rsid w:val="0021753E"/>
    <w:rsid w:val="002205E4"/>
    <w:rsid w:val="00220CDF"/>
    <w:rsid w:val="002215D6"/>
    <w:rsid w:val="00223532"/>
    <w:rsid w:val="00226D14"/>
    <w:rsid w:val="0024193D"/>
    <w:rsid w:val="00250455"/>
    <w:rsid w:val="00256732"/>
    <w:rsid w:val="00272030"/>
    <w:rsid w:val="00275F87"/>
    <w:rsid w:val="002819EE"/>
    <w:rsid w:val="002912B1"/>
    <w:rsid w:val="00291544"/>
    <w:rsid w:val="002A6EAD"/>
    <w:rsid w:val="002B1844"/>
    <w:rsid w:val="002B5774"/>
    <w:rsid w:val="002C2EA9"/>
    <w:rsid w:val="002C48DC"/>
    <w:rsid w:val="002D1025"/>
    <w:rsid w:val="00303C5A"/>
    <w:rsid w:val="0030762A"/>
    <w:rsid w:val="00311532"/>
    <w:rsid w:val="00312036"/>
    <w:rsid w:val="00317D3B"/>
    <w:rsid w:val="003324E6"/>
    <w:rsid w:val="00334194"/>
    <w:rsid w:val="00340F4A"/>
    <w:rsid w:val="0034114B"/>
    <w:rsid w:val="00355C45"/>
    <w:rsid w:val="0036456B"/>
    <w:rsid w:val="00364C67"/>
    <w:rsid w:val="003670E9"/>
    <w:rsid w:val="00374912"/>
    <w:rsid w:val="00376CA7"/>
    <w:rsid w:val="00377CDD"/>
    <w:rsid w:val="00381784"/>
    <w:rsid w:val="003820C3"/>
    <w:rsid w:val="0039162F"/>
    <w:rsid w:val="0039333C"/>
    <w:rsid w:val="00396078"/>
    <w:rsid w:val="003A04DC"/>
    <w:rsid w:val="003A08A8"/>
    <w:rsid w:val="003B02BC"/>
    <w:rsid w:val="003B4B54"/>
    <w:rsid w:val="003B5E75"/>
    <w:rsid w:val="003C4976"/>
    <w:rsid w:val="003C56DC"/>
    <w:rsid w:val="003D3310"/>
    <w:rsid w:val="003D6304"/>
    <w:rsid w:val="003D6E1D"/>
    <w:rsid w:val="003E4B99"/>
    <w:rsid w:val="003E5682"/>
    <w:rsid w:val="003E791B"/>
    <w:rsid w:val="003F5B02"/>
    <w:rsid w:val="003F5F3A"/>
    <w:rsid w:val="0040422E"/>
    <w:rsid w:val="00407DE3"/>
    <w:rsid w:val="00413724"/>
    <w:rsid w:val="004144C8"/>
    <w:rsid w:val="00422783"/>
    <w:rsid w:val="00424D77"/>
    <w:rsid w:val="00425853"/>
    <w:rsid w:val="00433034"/>
    <w:rsid w:val="00440AF8"/>
    <w:rsid w:val="00441558"/>
    <w:rsid w:val="00446DA3"/>
    <w:rsid w:val="004558E2"/>
    <w:rsid w:val="00457332"/>
    <w:rsid w:val="0046379B"/>
    <w:rsid w:val="00467216"/>
    <w:rsid w:val="00471324"/>
    <w:rsid w:val="00472B18"/>
    <w:rsid w:val="004752F8"/>
    <w:rsid w:val="0047566D"/>
    <w:rsid w:val="00477E7A"/>
    <w:rsid w:val="004809C9"/>
    <w:rsid w:val="00481F50"/>
    <w:rsid w:val="00492925"/>
    <w:rsid w:val="00494630"/>
    <w:rsid w:val="004A1E67"/>
    <w:rsid w:val="004A526E"/>
    <w:rsid w:val="004A6AC4"/>
    <w:rsid w:val="004C3A62"/>
    <w:rsid w:val="004D0992"/>
    <w:rsid w:val="004D23ED"/>
    <w:rsid w:val="004D5C7E"/>
    <w:rsid w:val="004E2D35"/>
    <w:rsid w:val="004F4A42"/>
    <w:rsid w:val="00505C1E"/>
    <w:rsid w:val="00507063"/>
    <w:rsid w:val="0051346F"/>
    <w:rsid w:val="005135B5"/>
    <w:rsid w:val="00516C89"/>
    <w:rsid w:val="00525978"/>
    <w:rsid w:val="0053450D"/>
    <w:rsid w:val="00541EB7"/>
    <w:rsid w:val="00544796"/>
    <w:rsid w:val="00545214"/>
    <w:rsid w:val="005518DA"/>
    <w:rsid w:val="005523C5"/>
    <w:rsid w:val="00554BB4"/>
    <w:rsid w:val="00562492"/>
    <w:rsid w:val="00562B5F"/>
    <w:rsid w:val="00567132"/>
    <w:rsid w:val="00575DC7"/>
    <w:rsid w:val="00581D79"/>
    <w:rsid w:val="00586DE9"/>
    <w:rsid w:val="005A20FD"/>
    <w:rsid w:val="005A263A"/>
    <w:rsid w:val="005A2F87"/>
    <w:rsid w:val="005A353F"/>
    <w:rsid w:val="005B1483"/>
    <w:rsid w:val="005B1484"/>
    <w:rsid w:val="005B188A"/>
    <w:rsid w:val="005B1E8E"/>
    <w:rsid w:val="005B7FD9"/>
    <w:rsid w:val="005E0368"/>
    <w:rsid w:val="005E0911"/>
    <w:rsid w:val="005E1E13"/>
    <w:rsid w:val="005F0708"/>
    <w:rsid w:val="005F52C9"/>
    <w:rsid w:val="005F7DD7"/>
    <w:rsid w:val="00601F80"/>
    <w:rsid w:val="00603F09"/>
    <w:rsid w:val="00605969"/>
    <w:rsid w:val="00610F6D"/>
    <w:rsid w:val="00611BE5"/>
    <w:rsid w:val="0061550F"/>
    <w:rsid w:val="00633945"/>
    <w:rsid w:val="00633C3E"/>
    <w:rsid w:val="00635BB3"/>
    <w:rsid w:val="006413D2"/>
    <w:rsid w:val="0065115C"/>
    <w:rsid w:val="00663EBC"/>
    <w:rsid w:val="006720FA"/>
    <w:rsid w:val="00674BD6"/>
    <w:rsid w:val="00674CD2"/>
    <w:rsid w:val="0068455F"/>
    <w:rsid w:val="006876D7"/>
    <w:rsid w:val="0068787F"/>
    <w:rsid w:val="006958E2"/>
    <w:rsid w:val="006A1AF2"/>
    <w:rsid w:val="006A5192"/>
    <w:rsid w:val="006A78EC"/>
    <w:rsid w:val="006C2D55"/>
    <w:rsid w:val="006C513E"/>
    <w:rsid w:val="006C793E"/>
    <w:rsid w:val="006D16EA"/>
    <w:rsid w:val="006D6348"/>
    <w:rsid w:val="006E5428"/>
    <w:rsid w:val="006F3429"/>
    <w:rsid w:val="006F42E6"/>
    <w:rsid w:val="006F479C"/>
    <w:rsid w:val="007125E6"/>
    <w:rsid w:val="00753083"/>
    <w:rsid w:val="00754B7D"/>
    <w:rsid w:val="00763CBA"/>
    <w:rsid w:val="00764177"/>
    <w:rsid w:val="00774AF0"/>
    <w:rsid w:val="00775030"/>
    <w:rsid w:val="00775C47"/>
    <w:rsid w:val="007843C7"/>
    <w:rsid w:val="00790BB5"/>
    <w:rsid w:val="007A2380"/>
    <w:rsid w:val="007B453D"/>
    <w:rsid w:val="007E2A4C"/>
    <w:rsid w:val="007E7C57"/>
    <w:rsid w:val="007F0DFE"/>
    <w:rsid w:val="007F1FE7"/>
    <w:rsid w:val="00801F16"/>
    <w:rsid w:val="008123D9"/>
    <w:rsid w:val="0081599C"/>
    <w:rsid w:val="00815C9D"/>
    <w:rsid w:val="00815FC4"/>
    <w:rsid w:val="0081642E"/>
    <w:rsid w:val="00823A6D"/>
    <w:rsid w:val="00823F53"/>
    <w:rsid w:val="008252BF"/>
    <w:rsid w:val="00826947"/>
    <w:rsid w:val="00827BB2"/>
    <w:rsid w:val="008302A2"/>
    <w:rsid w:val="0083156C"/>
    <w:rsid w:val="008411F3"/>
    <w:rsid w:val="00850B2B"/>
    <w:rsid w:val="00852746"/>
    <w:rsid w:val="00852D40"/>
    <w:rsid w:val="00853D80"/>
    <w:rsid w:val="008544F0"/>
    <w:rsid w:val="0085457B"/>
    <w:rsid w:val="008564AF"/>
    <w:rsid w:val="008646A6"/>
    <w:rsid w:val="00864DCB"/>
    <w:rsid w:val="0088213C"/>
    <w:rsid w:val="008853FF"/>
    <w:rsid w:val="008857CD"/>
    <w:rsid w:val="008913B0"/>
    <w:rsid w:val="00895AEE"/>
    <w:rsid w:val="00895E25"/>
    <w:rsid w:val="00897D76"/>
    <w:rsid w:val="008A0421"/>
    <w:rsid w:val="008A62BC"/>
    <w:rsid w:val="008A75DA"/>
    <w:rsid w:val="008B3FE8"/>
    <w:rsid w:val="008C02C0"/>
    <w:rsid w:val="008C20AF"/>
    <w:rsid w:val="008E1DA0"/>
    <w:rsid w:val="008E6171"/>
    <w:rsid w:val="008F1AAA"/>
    <w:rsid w:val="009007CB"/>
    <w:rsid w:val="009036A3"/>
    <w:rsid w:val="00904C79"/>
    <w:rsid w:val="0090627F"/>
    <w:rsid w:val="00913B40"/>
    <w:rsid w:val="0091447C"/>
    <w:rsid w:val="0092794B"/>
    <w:rsid w:val="009312D4"/>
    <w:rsid w:val="009435FA"/>
    <w:rsid w:val="00943C03"/>
    <w:rsid w:val="00945DA4"/>
    <w:rsid w:val="00960FBF"/>
    <w:rsid w:val="00961C07"/>
    <w:rsid w:val="0096741E"/>
    <w:rsid w:val="00967F97"/>
    <w:rsid w:val="00975BAD"/>
    <w:rsid w:val="0097613D"/>
    <w:rsid w:val="00977D93"/>
    <w:rsid w:val="00981F54"/>
    <w:rsid w:val="009823D8"/>
    <w:rsid w:val="00986CF5"/>
    <w:rsid w:val="00996908"/>
    <w:rsid w:val="009A1CC9"/>
    <w:rsid w:val="009B11EB"/>
    <w:rsid w:val="009B1340"/>
    <w:rsid w:val="009D346C"/>
    <w:rsid w:val="009D5AE8"/>
    <w:rsid w:val="009E1883"/>
    <w:rsid w:val="009F0681"/>
    <w:rsid w:val="009F0F51"/>
    <w:rsid w:val="009F4412"/>
    <w:rsid w:val="00A02243"/>
    <w:rsid w:val="00A048A2"/>
    <w:rsid w:val="00A1577A"/>
    <w:rsid w:val="00A1760C"/>
    <w:rsid w:val="00A202B6"/>
    <w:rsid w:val="00A24697"/>
    <w:rsid w:val="00A31183"/>
    <w:rsid w:val="00A328B9"/>
    <w:rsid w:val="00A33DB7"/>
    <w:rsid w:val="00A37BC6"/>
    <w:rsid w:val="00A44005"/>
    <w:rsid w:val="00A51A0C"/>
    <w:rsid w:val="00A51BCB"/>
    <w:rsid w:val="00A523CF"/>
    <w:rsid w:val="00A529C3"/>
    <w:rsid w:val="00A54274"/>
    <w:rsid w:val="00A549AF"/>
    <w:rsid w:val="00A63982"/>
    <w:rsid w:val="00A652FC"/>
    <w:rsid w:val="00A73265"/>
    <w:rsid w:val="00A74141"/>
    <w:rsid w:val="00A8175F"/>
    <w:rsid w:val="00A82A68"/>
    <w:rsid w:val="00A82D9A"/>
    <w:rsid w:val="00A863AD"/>
    <w:rsid w:val="00A94799"/>
    <w:rsid w:val="00A97690"/>
    <w:rsid w:val="00AA559E"/>
    <w:rsid w:val="00AA60D8"/>
    <w:rsid w:val="00AB1602"/>
    <w:rsid w:val="00AB7F6C"/>
    <w:rsid w:val="00AC43DF"/>
    <w:rsid w:val="00AC78EE"/>
    <w:rsid w:val="00AD3734"/>
    <w:rsid w:val="00AD5FB5"/>
    <w:rsid w:val="00AE0311"/>
    <w:rsid w:val="00AE219F"/>
    <w:rsid w:val="00AE6F24"/>
    <w:rsid w:val="00AE7068"/>
    <w:rsid w:val="00AF0934"/>
    <w:rsid w:val="00AF3FA4"/>
    <w:rsid w:val="00AF5FB9"/>
    <w:rsid w:val="00AF7773"/>
    <w:rsid w:val="00B0571C"/>
    <w:rsid w:val="00B16DCC"/>
    <w:rsid w:val="00B23864"/>
    <w:rsid w:val="00B25087"/>
    <w:rsid w:val="00B26367"/>
    <w:rsid w:val="00B31C79"/>
    <w:rsid w:val="00B32807"/>
    <w:rsid w:val="00B46E48"/>
    <w:rsid w:val="00B47B8F"/>
    <w:rsid w:val="00B47BDE"/>
    <w:rsid w:val="00B52C76"/>
    <w:rsid w:val="00B57BA7"/>
    <w:rsid w:val="00B65BEB"/>
    <w:rsid w:val="00B72F3A"/>
    <w:rsid w:val="00B74D6C"/>
    <w:rsid w:val="00B928FC"/>
    <w:rsid w:val="00BA1C57"/>
    <w:rsid w:val="00BA4064"/>
    <w:rsid w:val="00BB0E30"/>
    <w:rsid w:val="00BD3653"/>
    <w:rsid w:val="00BD3F5F"/>
    <w:rsid w:val="00BE5F9B"/>
    <w:rsid w:val="00BE785B"/>
    <w:rsid w:val="00BF6F8E"/>
    <w:rsid w:val="00C03DBE"/>
    <w:rsid w:val="00C05032"/>
    <w:rsid w:val="00C25067"/>
    <w:rsid w:val="00C25360"/>
    <w:rsid w:val="00C37493"/>
    <w:rsid w:val="00C375BF"/>
    <w:rsid w:val="00C37CAE"/>
    <w:rsid w:val="00C434E6"/>
    <w:rsid w:val="00C450B4"/>
    <w:rsid w:val="00C516C3"/>
    <w:rsid w:val="00C53B3A"/>
    <w:rsid w:val="00C542AB"/>
    <w:rsid w:val="00C613EA"/>
    <w:rsid w:val="00C617FF"/>
    <w:rsid w:val="00C626B2"/>
    <w:rsid w:val="00C63F2F"/>
    <w:rsid w:val="00C70F34"/>
    <w:rsid w:val="00C7171B"/>
    <w:rsid w:val="00C72C74"/>
    <w:rsid w:val="00C72CE8"/>
    <w:rsid w:val="00C819BF"/>
    <w:rsid w:val="00C81A1E"/>
    <w:rsid w:val="00C84A07"/>
    <w:rsid w:val="00C90444"/>
    <w:rsid w:val="00C91229"/>
    <w:rsid w:val="00CA0A17"/>
    <w:rsid w:val="00CA12F4"/>
    <w:rsid w:val="00CA4340"/>
    <w:rsid w:val="00CA7E46"/>
    <w:rsid w:val="00CB545F"/>
    <w:rsid w:val="00CB5AF7"/>
    <w:rsid w:val="00CB638F"/>
    <w:rsid w:val="00CC2523"/>
    <w:rsid w:val="00CC294D"/>
    <w:rsid w:val="00CC345C"/>
    <w:rsid w:val="00CC6DEC"/>
    <w:rsid w:val="00CE287F"/>
    <w:rsid w:val="00CE53CD"/>
    <w:rsid w:val="00CE78BA"/>
    <w:rsid w:val="00CF4CB9"/>
    <w:rsid w:val="00D01407"/>
    <w:rsid w:val="00D016D4"/>
    <w:rsid w:val="00D22471"/>
    <w:rsid w:val="00D31919"/>
    <w:rsid w:val="00D31CB8"/>
    <w:rsid w:val="00D341E9"/>
    <w:rsid w:val="00D34854"/>
    <w:rsid w:val="00D34E90"/>
    <w:rsid w:val="00D4093D"/>
    <w:rsid w:val="00D464FE"/>
    <w:rsid w:val="00D52187"/>
    <w:rsid w:val="00D56685"/>
    <w:rsid w:val="00D62EC6"/>
    <w:rsid w:val="00D6353D"/>
    <w:rsid w:val="00D65F54"/>
    <w:rsid w:val="00D779B2"/>
    <w:rsid w:val="00D91C3F"/>
    <w:rsid w:val="00D9255C"/>
    <w:rsid w:val="00D97405"/>
    <w:rsid w:val="00DA4E8A"/>
    <w:rsid w:val="00DA7C3A"/>
    <w:rsid w:val="00DA7CE6"/>
    <w:rsid w:val="00DB0D3F"/>
    <w:rsid w:val="00DB34DC"/>
    <w:rsid w:val="00DB73D9"/>
    <w:rsid w:val="00DD32DB"/>
    <w:rsid w:val="00DD7F5D"/>
    <w:rsid w:val="00DE1924"/>
    <w:rsid w:val="00DE1973"/>
    <w:rsid w:val="00DF4B27"/>
    <w:rsid w:val="00DF556B"/>
    <w:rsid w:val="00E02D7C"/>
    <w:rsid w:val="00E03516"/>
    <w:rsid w:val="00E0511D"/>
    <w:rsid w:val="00E138CF"/>
    <w:rsid w:val="00E15A8F"/>
    <w:rsid w:val="00E20539"/>
    <w:rsid w:val="00E32554"/>
    <w:rsid w:val="00E32893"/>
    <w:rsid w:val="00E33853"/>
    <w:rsid w:val="00E3407F"/>
    <w:rsid w:val="00E37AC1"/>
    <w:rsid w:val="00E410F6"/>
    <w:rsid w:val="00E4222B"/>
    <w:rsid w:val="00E42C21"/>
    <w:rsid w:val="00E44803"/>
    <w:rsid w:val="00E45BF2"/>
    <w:rsid w:val="00E469CE"/>
    <w:rsid w:val="00E51556"/>
    <w:rsid w:val="00E5595A"/>
    <w:rsid w:val="00E56AF6"/>
    <w:rsid w:val="00E703D3"/>
    <w:rsid w:val="00E75191"/>
    <w:rsid w:val="00E76217"/>
    <w:rsid w:val="00E77799"/>
    <w:rsid w:val="00E80CA2"/>
    <w:rsid w:val="00E83C36"/>
    <w:rsid w:val="00E91D96"/>
    <w:rsid w:val="00E924EC"/>
    <w:rsid w:val="00E9383C"/>
    <w:rsid w:val="00EA3861"/>
    <w:rsid w:val="00EA622E"/>
    <w:rsid w:val="00EA6D18"/>
    <w:rsid w:val="00EB0376"/>
    <w:rsid w:val="00EB2208"/>
    <w:rsid w:val="00EB301E"/>
    <w:rsid w:val="00EC69AF"/>
    <w:rsid w:val="00ED7A18"/>
    <w:rsid w:val="00EE1B46"/>
    <w:rsid w:val="00EE678F"/>
    <w:rsid w:val="00EF3326"/>
    <w:rsid w:val="00EF360C"/>
    <w:rsid w:val="00F05837"/>
    <w:rsid w:val="00F06300"/>
    <w:rsid w:val="00F1217E"/>
    <w:rsid w:val="00F14281"/>
    <w:rsid w:val="00F16224"/>
    <w:rsid w:val="00F1693B"/>
    <w:rsid w:val="00F2238E"/>
    <w:rsid w:val="00F359CB"/>
    <w:rsid w:val="00F43635"/>
    <w:rsid w:val="00F52316"/>
    <w:rsid w:val="00F54FF4"/>
    <w:rsid w:val="00F61536"/>
    <w:rsid w:val="00F62F61"/>
    <w:rsid w:val="00F6513D"/>
    <w:rsid w:val="00F667C5"/>
    <w:rsid w:val="00F71C27"/>
    <w:rsid w:val="00F77E58"/>
    <w:rsid w:val="00F82269"/>
    <w:rsid w:val="00F84C5D"/>
    <w:rsid w:val="00F96A86"/>
    <w:rsid w:val="00FB329A"/>
    <w:rsid w:val="00FB6D79"/>
    <w:rsid w:val="00FD26FB"/>
    <w:rsid w:val="00FE67B4"/>
    <w:rsid w:val="00FF0D3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6CF3DE"/>
  <w15:chartTrackingRefBased/>
  <w15:docId w15:val="{15BF974F-E523-47F7-80FD-AE5DEBB583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61C07"/>
  </w:style>
  <w:style w:type="paragraph" w:styleId="Nagwek1">
    <w:name w:val="heading 1"/>
    <w:basedOn w:val="Normalny"/>
    <w:next w:val="Normalny"/>
    <w:link w:val="Nagwek1Znak"/>
    <w:uiPriority w:val="9"/>
    <w:qFormat/>
    <w:rsid w:val="000217C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0217C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0217CE"/>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0217CE"/>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0217CE"/>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0217CE"/>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0217CE"/>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0217CE"/>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0217CE"/>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0217CE"/>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0217CE"/>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0217CE"/>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0217CE"/>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0217CE"/>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0217CE"/>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0217CE"/>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0217CE"/>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0217CE"/>
    <w:rPr>
      <w:rFonts w:eastAsiaTheme="majorEastAsia" w:cstheme="majorBidi"/>
      <w:color w:val="272727" w:themeColor="text1" w:themeTint="D8"/>
    </w:rPr>
  </w:style>
  <w:style w:type="paragraph" w:styleId="Tytu">
    <w:name w:val="Title"/>
    <w:basedOn w:val="Normalny"/>
    <w:next w:val="Normalny"/>
    <w:link w:val="TytuZnak"/>
    <w:uiPriority w:val="10"/>
    <w:qFormat/>
    <w:rsid w:val="000217C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0217CE"/>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0217CE"/>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0217CE"/>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0217CE"/>
    <w:pPr>
      <w:spacing w:before="160"/>
      <w:jc w:val="center"/>
    </w:pPr>
    <w:rPr>
      <w:i/>
      <w:iCs/>
      <w:color w:val="404040" w:themeColor="text1" w:themeTint="BF"/>
    </w:rPr>
  </w:style>
  <w:style w:type="character" w:customStyle="1" w:styleId="CytatZnak">
    <w:name w:val="Cytat Znak"/>
    <w:basedOn w:val="Domylnaczcionkaakapitu"/>
    <w:link w:val="Cytat"/>
    <w:uiPriority w:val="29"/>
    <w:rsid w:val="000217CE"/>
    <w:rPr>
      <w:i/>
      <w:iCs/>
      <w:color w:val="404040" w:themeColor="text1" w:themeTint="BF"/>
    </w:rPr>
  </w:style>
  <w:style w:type="paragraph" w:styleId="Akapitzlist">
    <w:name w:val="List Paragraph"/>
    <w:basedOn w:val="Normalny"/>
    <w:uiPriority w:val="34"/>
    <w:qFormat/>
    <w:rsid w:val="000217CE"/>
    <w:pPr>
      <w:ind w:left="720"/>
      <w:contextualSpacing/>
    </w:pPr>
  </w:style>
  <w:style w:type="character" w:styleId="Wyrnienieintensywne">
    <w:name w:val="Intense Emphasis"/>
    <w:basedOn w:val="Domylnaczcionkaakapitu"/>
    <w:uiPriority w:val="21"/>
    <w:qFormat/>
    <w:rsid w:val="000217CE"/>
    <w:rPr>
      <w:i/>
      <w:iCs/>
      <w:color w:val="0F4761" w:themeColor="accent1" w:themeShade="BF"/>
    </w:rPr>
  </w:style>
  <w:style w:type="paragraph" w:styleId="Cytatintensywny">
    <w:name w:val="Intense Quote"/>
    <w:basedOn w:val="Normalny"/>
    <w:next w:val="Normalny"/>
    <w:link w:val="CytatintensywnyZnak"/>
    <w:uiPriority w:val="30"/>
    <w:qFormat/>
    <w:rsid w:val="000217C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0217CE"/>
    <w:rPr>
      <w:i/>
      <w:iCs/>
      <w:color w:val="0F4761" w:themeColor="accent1" w:themeShade="BF"/>
    </w:rPr>
  </w:style>
  <w:style w:type="character" w:styleId="Odwoanieintensywne">
    <w:name w:val="Intense Reference"/>
    <w:basedOn w:val="Domylnaczcionkaakapitu"/>
    <w:uiPriority w:val="32"/>
    <w:qFormat/>
    <w:rsid w:val="000217CE"/>
    <w:rPr>
      <w:b/>
      <w:bCs/>
      <w:smallCaps/>
      <w:color w:val="0F4761" w:themeColor="accent1" w:themeShade="BF"/>
      <w:spacing w:val="5"/>
    </w:rPr>
  </w:style>
  <w:style w:type="character" w:styleId="Hipercze">
    <w:name w:val="Hyperlink"/>
    <w:basedOn w:val="Domylnaczcionkaakapitu"/>
    <w:uiPriority w:val="99"/>
    <w:unhideWhenUsed/>
    <w:rsid w:val="007F0DFE"/>
    <w:rPr>
      <w:color w:val="467886" w:themeColor="hyperlink"/>
      <w:u w:val="single"/>
    </w:rPr>
  </w:style>
  <w:style w:type="character" w:styleId="Nierozpoznanawzmianka">
    <w:name w:val="Unresolved Mention"/>
    <w:basedOn w:val="Domylnaczcionkaakapitu"/>
    <w:uiPriority w:val="99"/>
    <w:semiHidden/>
    <w:unhideWhenUsed/>
    <w:rsid w:val="007F0DFE"/>
    <w:rPr>
      <w:color w:val="605E5C"/>
      <w:shd w:val="clear" w:color="auto" w:fill="E1DFDD"/>
    </w:rPr>
  </w:style>
  <w:style w:type="paragraph" w:styleId="Nagwek">
    <w:name w:val="header"/>
    <w:basedOn w:val="Normalny"/>
    <w:link w:val="NagwekZnak"/>
    <w:uiPriority w:val="99"/>
    <w:unhideWhenUsed/>
    <w:rsid w:val="00481F5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81F50"/>
  </w:style>
  <w:style w:type="paragraph" w:styleId="Stopka">
    <w:name w:val="footer"/>
    <w:basedOn w:val="Normalny"/>
    <w:link w:val="StopkaZnak"/>
    <w:uiPriority w:val="99"/>
    <w:unhideWhenUsed/>
    <w:rsid w:val="00481F5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81F50"/>
  </w:style>
  <w:style w:type="paragraph" w:customStyle="1" w:styleId="PKOnaglowekdokumentu">
    <w:name w:val="PKO naglowek dokumentu"/>
    <w:basedOn w:val="Normalny"/>
    <w:qFormat/>
    <w:rsid w:val="00374912"/>
    <w:pPr>
      <w:spacing w:after="60" w:line="280" w:lineRule="exact"/>
    </w:pPr>
    <w:rPr>
      <w:rFonts w:ascii="PKO Bank Polski" w:eastAsia="Times New Roman" w:hAnsi="PKO Bank Polski" w:cs="Times New Roman"/>
      <w:b/>
      <w:caps/>
      <w:color w:val="000000"/>
      <w:kern w:val="0"/>
      <w:sz w:val="22"/>
      <w:lang w:eastAsia="pl-P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3811325">
      <w:bodyDiv w:val="1"/>
      <w:marLeft w:val="0"/>
      <w:marRight w:val="0"/>
      <w:marTop w:val="0"/>
      <w:marBottom w:val="0"/>
      <w:divBdr>
        <w:top w:val="none" w:sz="0" w:space="0" w:color="auto"/>
        <w:left w:val="none" w:sz="0" w:space="0" w:color="auto"/>
        <w:bottom w:val="none" w:sz="0" w:space="0" w:color="auto"/>
        <w:right w:val="none" w:sz="0" w:space="0" w:color="auto"/>
      </w:divBdr>
      <w:divsChild>
        <w:div w:id="1982542565">
          <w:marLeft w:val="0"/>
          <w:marRight w:val="0"/>
          <w:marTop w:val="0"/>
          <w:marBottom w:val="0"/>
          <w:divBdr>
            <w:top w:val="none" w:sz="0" w:space="0" w:color="auto"/>
            <w:left w:val="none" w:sz="0" w:space="0" w:color="auto"/>
            <w:bottom w:val="none" w:sz="0" w:space="0" w:color="auto"/>
            <w:right w:val="none" w:sz="0" w:space="0" w:color="auto"/>
          </w:divBdr>
          <w:divsChild>
            <w:div w:id="129519084">
              <w:marLeft w:val="0"/>
              <w:marRight w:val="0"/>
              <w:marTop w:val="0"/>
              <w:marBottom w:val="0"/>
              <w:divBdr>
                <w:top w:val="none" w:sz="0" w:space="0" w:color="auto"/>
                <w:left w:val="none" w:sz="0" w:space="0" w:color="auto"/>
                <w:bottom w:val="none" w:sz="0" w:space="0" w:color="auto"/>
                <w:right w:val="none" w:sz="0" w:space="0" w:color="auto"/>
              </w:divBdr>
              <w:divsChild>
                <w:div w:id="1377392189">
                  <w:marLeft w:val="0"/>
                  <w:marRight w:val="0"/>
                  <w:marTop w:val="0"/>
                  <w:marBottom w:val="0"/>
                  <w:divBdr>
                    <w:top w:val="none" w:sz="0" w:space="0" w:color="auto"/>
                    <w:left w:val="none" w:sz="0" w:space="0" w:color="auto"/>
                    <w:bottom w:val="none" w:sz="0" w:space="0" w:color="auto"/>
                    <w:right w:val="none" w:sz="0" w:space="0" w:color="auto"/>
                  </w:divBdr>
                  <w:divsChild>
                    <w:div w:id="422722640">
                      <w:marLeft w:val="0"/>
                      <w:marRight w:val="0"/>
                      <w:marTop w:val="0"/>
                      <w:marBottom w:val="0"/>
                      <w:divBdr>
                        <w:top w:val="none" w:sz="0" w:space="0" w:color="auto"/>
                        <w:left w:val="none" w:sz="0" w:space="0" w:color="auto"/>
                        <w:bottom w:val="none" w:sz="0" w:space="0" w:color="auto"/>
                        <w:right w:val="none" w:sz="0" w:space="0" w:color="auto"/>
                      </w:divBdr>
                      <w:divsChild>
                        <w:div w:id="413821366">
                          <w:marLeft w:val="0"/>
                          <w:marRight w:val="0"/>
                          <w:marTop w:val="0"/>
                          <w:marBottom w:val="0"/>
                          <w:divBdr>
                            <w:top w:val="none" w:sz="0" w:space="0" w:color="auto"/>
                            <w:left w:val="none" w:sz="0" w:space="0" w:color="auto"/>
                            <w:bottom w:val="none" w:sz="0" w:space="0" w:color="auto"/>
                            <w:right w:val="none" w:sz="0" w:space="0" w:color="auto"/>
                          </w:divBdr>
                          <w:divsChild>
                            <w:div w:id="2029091604">
                              <w:marLeft w:val="0"/>
                              <w:marRight w:val="0"/>
                              <w:marTop w:val="0"/>
                              <w:marBottom w:val="0"/>
                              <w:divBdr>
                                <w:top w:val="none" w:sz="0" w:space="0" w:color="auto"/>
                                <w:left w:val="none" w:sz="0" w:space="0" w:color="auto"/>
                                <w:bottom w:val="none" w:sz="0" w:space="0" w:color="auto"/>
                                <w:right w:val="none" w:sz="0" w:space="0" w:color="auto"/>
                              </w:divBdr>
                              <w:divsChild>
                                <w:div w:id="1615164083">
                                  <w:marLeft w:val="0"/>
                                  <w:marRight w:val="0"/>
                                  <w:marTop w:val="0"/>
                                  <w:marBottom w:val="0"/>
                                  <w:divBdr>
                                    <w:top w:val="none" w:sz="0" w:space="0" w:color="auto"/>
                                    <w:left w:val="none" w:sz="0" w:space="0" w:color="auto"/>
                                    <w:bottom w:val="none" w:sz="0" w:space="0" w:color="auto"/>
                                    <w:right w:val="none" w:sz="0" w:space="0" w:color="auto"/>
                                  </w:divBdr>
                                  <w:divsChild>
                                    <w:div w:id="1124344770">
                                      <w:marLeft w:val="0"/>
                                      <w:marRight w:val="0"/>
                                      <w:marTop w:val="0"/>
                                      <w:marBottom w:val="0"/>
                                      <w:divBdr>
                                        <w:top w:val="none" w:sz="0" w:space="0" w:color="auto"/>
                                        <w:left w:val="none" w:sz="0" w:space="0" w:color="auto"/>
                                        <w:bottom w:val="none" w:sz="0" w:space="0" w:color="auto"/>
                                        <w:right w:val="none" w:sz="0" w:space="0" w:color="auto"/>
                                      </w:divBdr>
                                      <w:divsChild>
                                        <w:div w:id="1685355677">
                                          <w:marLeft w:val="0"/>
                                          <w:marRight w:val="0"/>
                                          <w:marTop w:val="0"/>
                                          <w:marBottom w:val="0"/>
                                          <w:divBdr>
                                            <w:top w:val="none" w:sz="0" w:space="0" w:color="auto"/>
                                            <w:left w:val="none" w:sz="0" w:space="0" w:color="auto"/>
                                            <w:bottom w:val="none" w:sz="0" w:space="0" w:color="auto"/>
                                            <w:right w:val="none" w:sz="0" w:space="0" w:color="auto"/>
                                          </w:divBdr>
                                          <w:divsChild>
                                            <w:div w:id="735863376">
                                              <w:marLeft w:val="0"/>
                                              <w:marRight w:val="0"/>
                                              <w:marTop w:val="0"/>
                                              <w:marBottom w:val="0"/>
                                              <w:divBdr>
                                                <w:top w:val="none" w:sz="0" w:space="0" w:color="auto"/>
                                                <w:left w:val="none" w:sz="0" w:space="0" w:color="auto"/>
                                                <w:bottom w:val="none" w:sz="0" w:space="0" w:color="auto"/>
                                                <w:right w:val="none" w:sz="0" w:space="0" w:color="auto"/>
                                              </w:divBdr>
                                            </w:div>
                                            <w:div w:id="1297220136">
                                              <w:marLeft w:val="0"/>
                                              <w:marRight w:val="0"/>
                                              <w:marTop w:val="0"/>
                                              <w:marBottom w:val="0"/>
                                              <w:divBdr>
                                                <w:top w:val="none" w:sz="0" w:space="0" w:color="auto"/>
                                                <w:left w:val="none" w:sz="0" w:space="0" w:color="auto"/>
                                                <w:bottom w:val="none" w:sz="0" w:space="0" w:color="auto"/>
                                                <w:right w:val="none" w:sz="0" w:space="0" w:color="auto"/>
                                              </w:divBdr>
                                            </w:div>
                                            <w:div w:id="127135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858039">
                              <w:marLeft w:val="0"/>
                              <w:marRight w:val="0"/>
                              <w:marTop w:val="0"/>
                              <w:marBottom w:val="0"/>
                              <w:divBdr>
                                <w:top w:val="none" w:sz="0" w:space="0" w:color="auto"/>
                                <w:left w:val="none" w:sz="0" w:space="0" w:color="auto"/>
                                <w:bottom w:val="none" w:sz="0" w:space="0" w:color="auto"/>
                                <w:right w:val="none" w:sz="0" w:space="0" w:color="auto"/>
                              </w:divBdr>
                              <w:divsChild>
                                <w:div w:id="186255724">
                                  <w:marLeft w:val="0"/>
                                  <w:marRight w:val="0"/>
                                  <w:marTop w:val="0"/>
                                  <w:marBottom w:val="0"/>
                                  <w:divBdr>
                                    <w:top w:val="none" w:sz="0" w:space="0" w:color="auto"/>
                                    <w:left w:val="none" w:sz="0" w:space="0" w:color="auto"/>
                                    <w:bottom w:val="none" w:sz="0" w:space="0" w:color="auto"/>
                                    <w:right w:val="none" w:sz="0" w:space="0" w:color="auto"/>
                                  </w:divBdr>
                                  <w:divsChild>
                                    <w:div w:id="362169336">
                                      <w:marLeft w:val="0"/>
                                      <w:marRight w:val="0"/>
                                      <w:marTop w:val="0"/>
                                      <w:marBottom w:val="0"/>
                                      <w:divBdr>
                                        <w:top w:val="none" w:sz="0" w:space="0" w:color="auto"/>
                                        <w:left w:val="none" w:sz="0" w:space="0" w:color="auto"/>
                                        <w:bottom w:val="none" w:sz="0" w:space="0" w:color="auto"/>
                                        <w:right w:val="none" w:sz="0" w:space="0" w:color="auto"/>
                                      </w:divBdr>
                                      <w:divsChild>
                                        <w:div w:id="1873809269">
                                          <w:marLeft w:val="0"/>
                                          <w:marRight w:val="0"/>
                                          <w:marTop w:val="0"/>
                                          <w:marBottom w:val="0"/>
                                          <w:divBdr>
                                            <w:top w:val="none" w:sz="0" w:space="0" w:color="auto"/>
                                            <w:left w:val="none" w:sz="0" w:space="0" w:color="auto"/>
                                            <w:bottom w:val="none" w:sz="0" w:space="0" w:color="auto"/>
                                            <w:right w:val="none" w:sz="0" w:space="0" w:color="auto"/>
                                          </w:divBdr>
                                          <w:divsChild>
                                            <w:div w:id="50538982">
                                              <w:marLeft w:val="0"/>
                                              <w:marRight w:val="0"/>
                                              <w:marTop w:val="0"/>
                                              <w:marBottom w:val="0"/>
                                              <w:divBdr>
                                                <w:top w:val="none" w:sz="0" w:space="0" w:color="auto"/>
                                                <w:left w:val="none" w:sz="0" w:space="0" w:color="auto"/>
                                                <w:bottom w:val="none" w:sz="0" w:space="0" w:color="auto"/>
                                                <w:right w:val="none" w:sz="0" w:space="0" w:color="auto"/>
                                              </w:divBdr>
                                              <w:divsChild>
                                                <w:div w:id="794062142">
                                                  <w:marLeft w:val="0"/>
                                                  <w:marRight w:val="0"/>
                                                  <w:marTop w:val="0"/>
                                                  <w:marBottom w:val="0"/>
                                                  <w:divBdr>
                                                    <w:top w:val="none" w:sz="0" w:space="0" w:color="auto"/>
                                                    <w:left w:val="none" w:sz="0" w:space="0" w:color="auto"/>
                                                    <w:bottom w:val="none" w:sz="0" w:space="0" w:color="auto"/>
                                                    <w:right w:val="none" w:sz="0" w:space="0" w:color="auto"/>
                                                  </w:divBdr>
                                                  <w:divsChild>
                                                    <w:div w:id="117458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9313212">
                              <w:marLeft w:val="0"/>
                              <w:marRight w:val="0"/>
                              <w:marTop w:val="0"/>
                              <w:marBottom w:val="0"/>
                              <w:divBdr>
                                <w:top w:val="none" w:sz="0" w:space="0" w:color="auto"/>
                                <w:left w:val="none" w:sz="0" w:space="0" w:color="auto"/>
                                <w:bottom w:val="none" w:sz="0" w:space="0" w:color="auto"/>
                                <w:right w:val="none" w:sz="0" w:space="0" w:color="auto"/>
                              </w:divBdr>
                              <w:divsChild>
                                <w:div w:id="218781955">
                                  <w:marLeft w:val="0"/>
                                  <w:marRight w:val="0"/>
                                  <w:marTop w:val="0"/>
                                  <w:marBottom w:val="0"/>
                                  <w:divBdr>
                                    <w:top w:val="none" w:sz="0" w:space="0" w:color="auto"/>
                                    <w:left w:val="none" w:sz="0" w:space="0" w:color="auto"/>
                                    <w:bottom w:val="none" w:sz="0" w:space="0" w:color="auto"/>
                                    <w:right w:val="none" w:sz="0" w:space="0" w:color="auto"/>
                                  </w:divBdr>
                                  <w:divsChild>
                                    <w:div w:id="1223062073">
                                      <w:marLeft w:val="0"/>
                                      <w:marRight w:val="0"/>
                                      <w:marTop w:val="0"/>
                                      <w:marBottom w:val="0"/>
                                      <w:divBdr>
                                        <w:top w:val="none" w:sz="0" w:space="0" w:color="auto"/>
                                        <w:left w:val="none" w:sz="0" w:space="0" w:color="auto"/>
                                        <w:bottom w:val="none" w:sz="0" w:space="0" w:color="auto"/>
                                        <w:right w:val="none" w:sz="0" w:space="0" w:color="auto"/>
                                      </w:divBdr>
                                      <w:divsChild>
                                        <w:div w:id="1049570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6989696">
                              <w:marLeft w:val="0"/>
                              <w:marRight w:val="0"/>
                              <w:marTop w:val="0"/>
                              <w:marBottom w:val="0"/>
                              <w:divBdr>
                                <w:top w:val="none" w:sz="0" w:space="0" w:color="auto"/>
                                <w:left w:val="none" w:sz="0" w:space="0" w:color="auto"/>
                                <w:bottom w:val="none" w:sz="0" w:space="0" w:color="auto"/>
                                <w:right w:val="none" w:sz="0" w:space="0" w:color="auto"/>
                              </w:divBdr>
                              <w:divsChild>
                                <w:div w:id="675694631">
                                  <w:marLeft w:val="0"/>
                                  <w:marRight w:val="0"/>
                                  <w:marTop w:val="0"/>
                                  <w:marBottom w:val="0"/>
                                  <w:divBdr>
                                    <w:top w:val="none" w:sz="0" w:space="0" w:color="auto"/>
                                    <w:left w:val="none" w:sz="0" w:space="0" w:color="auto"/>
                                    <w:bottom w:val="none" w:sz="0" w:space="0" w:color="auto"/>
                                    <w:right w:val="none" w:sz="0" w:space="0" w:color="auto"/>
                                  </w:divBdr>
                                  <w:divsChild>
                                    <w:div w:id="330257201">
                                      <w:marLeft w:val="0"/>
                                      <w:marRight w:val="0"/>
                                      <w:marTop w:val="0"/>
                                      <w:marBottom w:val="0"/>
                                      <w:divBdr>
                                        <w:top w:val="none" w:sz="0" w:space="0" w:color="auto"/>
                                        <w:left w:val="none" w:sz="0" w:space="0" w:color="auto"/>
                                        <w:bottom w:val="none" w:sz="0" w:space="0" w:color="auto"/>
                                        <w:right w:val="none" w:sz="0" w:space="0" w:color="auto"/>
                                      </w:divBdr>
                                      <w:divsChild>
                                        <w:div w:id="1749692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30007844">
          <w:marLeft w:val="0"/>
          <w:marRight w:val="0"/>
          <w:marTop w:val="0"/>
          <w:marBottom w:val="0"/>
          <w:divBdr>
            <w:top w:val="none" w:sz="0" w:space="0" w:color="auto"/>
            <w:left w:val="none" w:sz="0" w:space="0" w:color="auto"/>
            <w:bottom w:val="none" w:sz="0" w:space="0" w:color="auto"/>
            <w:right w:val="none" w:sz="0" w:space="0" w:color="auto"/>
          </w:divBdr>
          <w:divsChild>
            <w:div w:id="1947419409">
              <w:marLeft w:val="0"/>
              <w:marRight w:val="0"/>
              <w:marTop w:val="0"/>
              <w:marBottom w:val="0"/>
              <w:divBdr>
                <w:top w:val="none" w:sz="0" w:space="0" w:color="auto"/>
                <w:left w:val="none" w:sz="0" w:space="0" w:color="auto"/>
                <w:bottom w:val="none" w:sz="0" w:space="0" w:color="auto"/>
                <w:right w:val="none" w:sz="0" w:space="0" w:color="auto"/>
              </w:divBdr>
              <w:divsChild>
                <w:div w:id="1600210822">
                  <w:marLeft w:val="0"/>
                  <w:marRight w:val="0"/>
                  <w:marTop w:val="0"/>
                  <w:marBottom w:val="0"/>
                  <w:divBdr>
                    <w:top w:val="none" w:sz="0" w:space="0" w:color="auto"/>
                    <w:left w:val="none" w:sz="0" w:space="0" w:color="auto"/>
                    <w:bottom w:val="none" w:sz="0" w:space="0" w:color="auto"/>
                    <w:right w:val="none" w:sz="0" w:space="0" w:color="auto"/>
                  </w:divBdr>
                  <w:divsChild>
                    <w:div w:id="767775779">
                      <w:marLeft w:val="0"/>
                      <w:marRight w:val="0"/>
                      <w:marTop w:val="0"/>
                      <w:marBottom w:val="0"/>
                      <w:divBdr>
                        <w:top w:val="none" w:sz="0" w:space="0" w:color="auto"/>
                        <w:left w:val="none" w:sz="0" w:space="0" w:color="auto"/>
                        <w:bottom w:val="none" w:sz="0" w:space="0" w:color="auto"/>
                        <w:right w:val="none" w:sz="0" w:space="0" w:color="auto"/>
                      </w:divBdr>
                      <w:divsChild>
                        <w:div w:id="716199109">
                          <w:marLeft w:val="0"/>
                          <w:marRight w:val="0"/>
                          <w:marTop w:val="0"/>
                          <w:marBottom w:val="0"/>
                          <w:divBdr>
                            <w:top w:val="none" w:sz="0" w:space="0" w:color="auto"/>
                            <w:left w:val="none" w:sz="0" w:space="0" w:color="auto"/>
                            <w:bottom w:val="none" w:sz="0" w:space="0" w:color="auto"/>
                            <w:right w:val="none" w:sz="0" w:space="0" w:color="auto"/>
                          </w:divBdr>
                          <w:divsChild>
                            <w:div w:id="1908539426">
                              <w:marLeft w:val="0"/>
                              <w:marRight w:val="0"/>
                              <w:marTop w:val="0"/>
                              <w:marBottom w:val="0"/>
                              <w:divBdr>
                                <w:top w:val="none" w:sz="0" w:space="0" w:color="auto"/>
                                <w:left w:val="none" w:sz="0" w:space="0" w:color="auto"/>
                                <w:bottom w:val="none" w:sz="0" w:space="0" w:color="auto"/>
                                <w:right w:val="none" w:sz="0" w:space="0" w:color="auto"/>
                              </w:divBdr>
                              <w:divsChild>
                                <w:div w:id="748234554">
                                  <w:marLeft w:val="0"/>
                                  <w:marRight w:val="0"/>
                                  <w:marTop w:val="0"/>
                                  <w:marBottom w:val="0"/>
                                  <w:divBdr>
                                    <w:top w:val="none" w:sz="0" w:space="0" w:color="auto"/>
                                    <w:left w:val="none" w:sz="0" w:space="0" w:color="auto"/>
                                    <w:bottom w:val="none" w:sz="0" w:space="0" w:color="auto"/>
                                    <w:right w:val="none" w:sz="0" w:space="0" w:color="auto"/>
                                  </w:divBdr>
                                  <w:divsChild>
                                    <w:div w:id="194971893">
                                      <w:marLeft w:val="0"/>
                                      <w:marRight w:val="0"/>
                                      <w:marTop w:val="0"/>
                                      <w:marBottom w:val="0"/>
                                      <w:divBdr>
                                        <w:top w:val="none" w:sz="0" w:space="0" w:color="auto"/>
                                        <w:left w:val="none" w:sz="0" w:space="0" w:color="auto"/>
                                        <w:bottom w:val="none" w:sz="0" w:space="0" w:color="auto"/>
                                        <w:right w:val="none" w:sz="0" w:space="0" w:color="auto"/>
                                      </w:divBdr>
                                      <w:divsChild>
                                        <w:div w:id="1567951261">
                                          <w:marLeft w:val="0"/>
                                          <w:marRight w:val="0"/>
                                          <w:marTop w:val="0"/>
                                          <w:marBottom w:val="300"/>
                                          <w:divBdr>
                                            <w:top w:val="none" w:sz="0" w:space="0" w:color="auto"/>
                                            <w:left w:val="none" w:sz="0" w:space="0" w:color="auto"/>
                                            <w:bottom w:val="none" w:sz="0" w:space="0" w:color="auto"/>
                                            <w:right w:val="none" w:sz="0" w:space="0" w:color="auto"/>
                                          </w:divBdr>
                                          <w:divsChild>
                                            <w:div w:id="322785098">
                                              <w:marLeft w:val="0"/>
                                              <w:marRight w:val="0"/>
                                              <w:marTop w:val="0"/>
                                              <w:marBottom w:val="150"/>
                                              <w:divBdr>
                                                <w:top w:val="none" w:sz="0" w:space="0" w:color="auto"/>
                                                <w:left w:val="none" w:sz="0" w:space="0" w:color="auto"/>
                                                <w:bottom w:val="none" w:sz="0" w:space="0" w:color="auto"/>
                                                <w:right w:val="none" w:sz="0" w:space="0" w:color="auto"/>
                                              </w:divBdr>
                                            </w:div>
                                          </w:divsChild>
                                        </w:div>
                                        <w:div w:id="104276536">
                                          <w:marLeft w:val="0"/>
                                          <w:marRight w:val="0"/>
                                          <w:marTop w:val="0"/>
                                          <w:marBottom w:val="300"/>
                                          <w:divBdr>
                                            <w:top w:val="none" w:sz="0" w:space="0" w:color="auto"/>
                                            <w:left w:val="none" w:sz="0" w:space="0" w:color="auto"/>
                                            <w:bottom w:val="none" w:sz="0" w:space="0" w:color="auto"/>
                                            <w:right w:val="none" w:sz="0" w:space="0" w:color="auto"/>
                                          </w:divBdr>
                                          <w:divsChild>
                                            <w:div w:id="529802042">
                                              <w:marLeft w:val="0"/>
                                              <w:marRight w:val="0"/>
                                              <w:marTop w:val="0"/>
                                              <w:marBottom w:val="150"/>
                                              <w:divBdr>
                                                <w:top w:val="none" w:sz="0" w:space="0" w:color="auto"/>
                                                <w:left w:val="none" w:sz="0" w:space="0" w:color="auto"/>
                                                <w:bottom w:val="none" w:sz="0" w:space="0" w:color="auto"/>
                                                <w:right w:val="none" w:sz="0" w:space="0" w:color="auto"/>
                                              </w:divBdr>
                                            </w:div>
                                          </w:divsChild>
                                        </w:div>
                                        <w:div w:id="1586450877">
                                          <w:marLeft w:val="0"/>
                                          <w:marRight w:val="0"/>
                                          <w:marTop w:val="0"/>
                                          <w:marBottom w:val="300"/>
                                          <w:divBdr>
                                            <w:top w:val="none" w:sz="0" w:space="0" w:color="auto"/>
                                            <w:left w:val="none" w:sz="0" w:space="0" w:color="auto"/>
                                            <w:bottom w:val="none" w:sz="0" w:space="0" w:color="auto"/>
                                            <w:right w:val="none" w:sz="0" w:space="0" w:color="auto"/>
                                          </w:divBdr>
                                          <w:divsChild>
                                            <w:div w:id="1518813271">
                                              <w:marLeft w:val="0"/>
                                              <w:marRight w:val="0"/>
                                              <w:marTop w:val="0"/>
                                              <w:marBottom w:val="150"/>
                                              <w:divBdr>
                                                <w:top w:val="none" w:sz="0" w:space="0" w:color="auto"/>
                                                <w:left w:val="none" w:sz="0" w:space="0" w:color="auto"/>
                                                <w:bottom w:val="none" w:sz="0" w:space="0" w:color="auto"/>
                                                <w:right w:val="none" w:sz="0" w:space="0" w:color="auto"/>
                                              </w:divBdr>
                                            </w:div>
                                          </w:divsChild>
                                        </w:div>
                                        <w:div w:id="660083314">
                                          <w:marLeft w:val="0"/>
                                          <w:marRight w:val="0"/>
                                          <w:marTop w:val="0"/>
                                          <w:marBottom w:val="300"/>
                                          <w:divBdr>
                                            <w:top w:val="none" w:sz="0" w:space="0" w:color="auto"/>
                                            <w:left w:val="none" w:sz="0" w:space="0" w:color="auto"/>
                                            <w:bottom w:val="none" w:sz="0" w:space="0" w:color="auto"/>
                                            <w:right w:val="none" w:sz="0" w:space="0" w:color="auto"/>
                                          </w:divBdr>
                                          <w:divsChild>
                                            <w:div w:id="1800680092">
                                              <w:marLeft w:val="0"/>
                                              <w:marRight w:val="0"/>
                                              <w:marTop w:val="0"/>
                                              <w:marBottom w:val="150"/>
                                              <w:divBdr>
                                                <w:top w:val="none" w:sz="0" w:space="0" w:color="auto"/>
                                                <w:left w:val="none" w:sz="0" w:space="0" w:color="auto"/>
                                                <w:bottom w:val="none" w:sz="0" w:space="0" w:color="auto"/>
                                                <w:right w:val="none" w:sz="0" w:space="0" w:color="auto"/>
                                              </w:divBdr>
                                            </w:div>
                                          </w:divsChild>
                                        </w:div>
                                        <w:div w:id="1646818845">
                                          <w:marLeft w:val="0"/>
                                          <w:marRight w:val="0"/>
                                          <w:marTop w:val="0"/>
                                          <w:marBottom w:val="300"/>
                                          <w:divBdr>
                                            <w:top w:val="none" w:sz="0" w:space="0" w:color="auto"/>
                                            <w:left w:val="none" w:sz="0" w:space="0" w:color="auto"/>
                                            <w:bottom w:val="none" w:sz="0" w:space="0" w:color="auto"/>
                                            <w:right w:val="none" w:sz="0" w:space="0" w:color="auto"/>
                                          </w:divBdr>
                                          <w:divsChild>
                                            <w:div w:id="1090078227">
                                              <w:marLeft w:val="0"/>
                                              <w:marRight w:val="0"/>
                                              <w:marTop w:val="0"/>
                                              <w:marBottom w:val="150"/>
                                              <w:divBdr>
                                                <w:top w:val="none" w:sz="0" w:space="0" w:color="auto"/>
                                                <w:left w:val="none" w:sz="0" w:space="0" w:color="auto"/>
                                                <w:bottom w:val="none" w:sz="0" w:space="0" w:color="auto"/>
                                                <w:right w:val="none" w:sz="0" w:space="0" w:color="auto"/>
                                              </w:divBdr>
                                            </w:div>
                                          </w:divsChild>
                                        </w:div>
                                        <w:div w:id="1147475268">
                                          <w:marLeft w:val="0"/>
                                          <w:marRight w:val="0"/>
                                          <w:marTop w:val="0"/>
                                          <w:marBottom w:val="300"/>
                                          <w:divBdr>
                                            <w:top w:val="none" w:sz="0" w:space="0" w:color="auto"/>
                                            <w:left w:val="none" w:sz="0" w:space="0" w:color="auto"/>
                                            <w:bottom w:val="none" w:sz="0" w:space="0" w:color="auto"/>
                                            <w:right w:val="none" w:sz="0" w:space="0" w:color="auto"/>
                                          </w:divBdr>
                                          <w:divsChild>
                                            <w:div w:id="2065136020">
                                              <w:marLeft w:val="0"/>
                                              <w:marRight w:val="0"/>
                                              <w:marTop w:val="0"/>
                                              <w:marBottom w:val="150"/>
                                              <w:divBdr>
                                                <w:top w:val="none" w:sz="0" w:space="0" w:color="auto"/>
                                                <w:left w:val="none" w:sz="0" w:space="0" w:color="auto"/>
                                                <w:bottom w:val="none" w:sz="0" w:space="0" w:color="auto"/>
                                                <w:right w:val="none" w:sz="0" w:space="0" w:color="auto"/>
                                              </w:divBdr>
                                            </w:div>
                                          </w:divsChild>
                                        </w:div>
                                        <w:div w:id="1674987338">
                                          <w:marLeft w:val="0"/>
                                          <w:marRight w:val="0"/>
                                          <w:marTop w:val="0"/>
                                          <w:marBottom w:val="300"/>
                                          <w:divBdr>
                                            <w:top w:val="none" w:sz="0" w:space="0" w:color="auto"/>
                                            <w:left w:val="none" w:sz="0" w:space="0" w:color="auto"/>
                                            <w:bottom w:val="none" w:sz="0" w:space="0" w:color="auto"/>
                                            <w:right w:val="none" w:sz="0" w:space="0" w:color="auto"/>
                                          </w:divBdr>
                                          <w:divsChild>
                                            <w:div w:id="48929541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ncelaria@marianskigroup.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A8342A-58C1-4C0E-8541-47D91B9ABE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27</Pages>
  <Words>9362</Words>
  <Characters>56175</Characters>
  <Application>Microsoft Office Word</Application>
  <DocSecurity>0</DocSecurity>
  <Lines>468</Lines>
  <Paragraphs>130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65407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Aneta Czarnecka</dc:creator>
  <cp:keywords/>
  <dc:description/>
  <cp:lastModifiedBy>Maciej Wochna</cp:lastModifiedBy>
  <cp:revision>19</cp:revision>
  <cp:lastPrinted>2025-08-19T14:58:00Z</cp:lastPrinted>
  <dcterms:created xsi:type="dcterms:W3CDTF">2026-07-03T14:20:00Z</dcterms:created>
  <dcterms:modified xsi:type="dcterms:W3CDTF">2026-07-03T15:12:00Z</dcterms:modified>
</cp:coreProperties>
</file>